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E3CE" w14:textId="68F92C69" w:rsidR="00473ACF" w:rsidRPr="004D56EC" w:rsidRDefault="00473ACF" w:rsidP="004D56EC">
      <w:pPr>
        <w:spacing w:before="100" w:beforeAutospacing="1" w:after="100" w:afterAutospacing="1" w:line="240" w:lineRule="auto"/>
        <w:ind w:left="-284"/>
        <w:rPr>
          <w:rFonts w:ascii="Arial" w:eastAsia="Times New Roman" w:hAnsi="Arial" w:cs="Arial"/>
          <w:b/>
          <w:bCs/>
          <w:i/>
          <w:iCs/>
          <w:color w:val="767171" w:themeColor="background2" w:themeShade="80"/>
          <w:sz w:val="28"/>
          <w:szCs w:val="28"/>
          <w:u w:val="single"/>
          <w:lang w:eastAsia="de-DE"/>
        </w:rPr>
      </w:pPr>
      <w:r w:rsidRPr="004D56EC">
        <w:rPr>
          <w:rFonts w:ascii="Arial" w:eastAsia="Times New Roman" w:hAnsi="Arial" w:cs="Arial"/>
          <w:b/>
          <w:bCs/>
          <w:i/>
          <w:iCs/>
          <w:color w:val="767171" w:themeColor="background2" w:themeShade="80"/>
          <w:sz w:val="28"/>
          <w:szCs w:val="28"/>
          <w:u w:val="single"/>
          <w:lang w:eastAsia="de-DE"/>
        </w:rPr>
        <w:t>FAQ – WINDKRAFT NIEDERNEISEN</w:t>
      </w:r>
    </w:p>
    <w:p w14:paraId="5F5F1DCF" w14:textId="665086F2" w:rsidR="00815949" w:rsidRPr="004D56EC" w:rsidRDefault="00BF4FBB" w:rsidP="00473ACF">
      <w:pPr>
        <w:spacing w:before="100" w:beforeAutospacing="1" w:after="100" w:afterAutospacing="1" w:line="240" w:lineRule="auto"/>
        <w:ind w:left="-284"/>
        <w:rPr>
          <w:rFonts w:ascii="Arial" w:eastAsia="Times New Roman" w:hAnsi="Arial" w:cs="Arial"/>
          <w:b/>
          <w:bCs/>
          <w:color w:val="767171" w:themeColor="background2" w:themeShade="80"/>
          <w:sz w:val="24"/>
          <w:szCs w:val="24"/>
          <w:lang w:eastAsia="de-DE"/>
        </w:rPr>
      </w:pPr>
      <w:r w:rsidRPr="004D56EC">
        <w:rPr>
          <w:rFonts w:ascii="Arial" w:eastAsia="Times New Roman" w:hAnsi="Arial" w:cs="Arial"/>
          <w:color w:val="767171" w:themeColor="background2" w:themeShade="80"/>
          <w:sz w:val="24"/>
          <w:szCs w:val="24"/>
          <w:lang w:eastAsia="de-DE"/>
        </w:rPr>
        <w:t xml:space="preserve">Fragen </w:t>
      </w:r>
      <w:r w:rsidR="00473ACF" w:rsidRPr="004D56EC">
        <w:rPr>
          <w:rFonts w:ascii="Arial" w:eastAsia="Times New Roman" w:hAnsi="Arial" w:cs="Arial"/>
          <w:color w:val="767171" w:themeColor="background2" w:themeShade="80"/>
          <w:sz w:val="24"/>
          <w:szCs w:val="24"/>
          <w:lang w:eastAsia="de-DE"/>
        </w:rPr>
        <w:t xml:space="preserve">und Stellungnahmen </w:t>
      </w:r>
      <w:r w:rsidRPr="004D56EC">
        <w:rPr>
          <w:rFonts w:ascii="Arial" w:eastAsia="Times New Roman" w:hAnsi="Arial" w:cs="Arial"/>
          <w:color w:val="767171" w:themeColor="background2" w:themeShade="80"/>
          <w:sz w:val="24"/>
          <w:szCs w:val="24"/>
          <w:lang w:eastAsia="de-DE"/>
        </w:rPr>
        <w:t>aus der 1. Bürgerbefragung Niederneisen im Januar/Februar 2022 zum Projekt „Windkraftanlagen in Niederneisen</w:t>
      </w:r>
      <w:r w:rsidRPr="004D56EC">
        <w:rPr>
          <w:rFonts w:ascii="Arial" w:eastAsia="Times New Roman" w:hAnsi="Arial" w:cs="Arial"/>
          <w:b/>
          <w:bCs/>
          <w:color w:val="767171" w:themeColor="background2" w:themeShade="80"/>
          <w:sz w:val="24"/>
          <w:szCs w:val="24"/>
          <w:lang w:eastAsia="de-DE"/>
        </w:rPr>
        <w:t>“</w:t>
      </w:r>
    </w:p>
    <w:p w14:paraId="6C8FC935" w14:textId="77777777" w:rsidR="005470F9" w:rsidRDefault="00AE2055" w:rsidP="009E4A1B">
      <w:pPr>
        <w:pStyle w:val="berschrift1"/>
        <w:rPr>
          <w:rFonts w:ascii="Arial" w:eastAsia="Times New Roman" w:hAnsi="Arial" w:cs="Arial"/>
          <w:b/>
          <w:bCs/>
          <w:color w:val="7F7F7F" w:themeColor="text1" w:themeTint="80"/>
          <w:sz w:val="28"/>
          <w:szCs w:val="28"/>
          <w:lang w:eastAsia="de-DE"/>
        </w:rPr>
      </w:pPr>
      <w:r w:rsidRPr="004F3CDB">
        <w:rPr>
          <w:rFonts w:ascii="Arial" w:eastAsia="Times New Roman" w:hAnsi="Arial" w:cs="Arial"/>
          <w:b/>
          <w:bCs/>
          <w:color w:val="7F7F7F" w:themeColor="text1" w:themeTint="80"/>
          <w:sz w:val="28"/>
          <w:szCs w:val="28"/>
          <w:lang w:eastAsia="de-DE"/>
        </w:rPr>
        <w:t>Immissionen</w:t>
      </w:r>
    </w:p>
    <w:p w14:paraId="1C9D26B2" w14:textId="529656E1" w:rsidR="00AE2055" w:rsidRPr="005470F9" w:rsidRDefault="00AE2055" w:rsidP="005470F9">
      <w:pPr>
        <w:pStyle w:val="berschrift2"/>
        <w:ind w:left="142"/>
        <w:rPr>
          <w:rFonts w:ascii="Arial" w:eastAsia="Times New Roman" w:hAnsi="Arial" w:cs="Arial"/>
          <w:b/>
          <w:bCs/>
          <w:color w:val="7F7F7F" w:themeColor="text1" w:themeTint="80"/>
          <w:sz w:val="28"/>
          <w:szCs w:val="28"/>
          <w:lang w:eastAsia="de-DE"/>
        </w:rPr>
      </w:pPr>
      <w:r w:rsidRPr="004F3CDB">
        <w:rPr>
          <w:rStyle w:val="berschrift4Zchn"/>
          <w:rFonts w:ascii="Arial" w:hAnsi="Arial" w:cs="Arial"/>
          <w:b/>
          <w:bCs/>
          <w:sz w:val="24"/>
          <w:szCs w:val="24"/>
        </w:rPr>
        <w:t>Hörbarer Lärm</w:t>
      </w:r>
      <w:r w:rsidRPr="00AE2055">
        <w:rPr>
          <w:rFonts w:eastAsia="Times New Roman"/>
          <w:lang w:eastAsia="de-DE"/>
        </w:rPr>
        <w:br/>
      </w:r>
      <w:r w:rsidRPr="004F3CDB">
        <w:rPr>
          <w:rFonts w:ascii="Arial" w:eastAsia="Times New Roman" w:hAnsi="Arial" w:cs="Arial"/>
          <w:sz w:val="24"/>
          <w:szCs w:val="24"/>
          <w:lang w:eastAsia="de-DE"/>
        </w:rPr>
        <w:t>Geräuschimmissionen von Windenergieanlagen</w:t>
      </w:r>
    </w:p>
    <w:p w14:paraId="25D219D5" w14:textId="46FD77A1" w:rsidR="004F3CDB" w:rsidRPr="003E2906" w:rsidRDefault="004F3CDB" w:rsidP="004F3CDB">
      <w:pPr>
        <w:ind w:left="426"/>
        <w:rPr>
          <w:rFonts w:ascii="Arial" w:hAnsi="Arial" w:cs="Arial"/>
          <w:b/>
          <w:bCs/>
          <w:sz w:val="28"/>
          <w:szCs w:val="28"/>
        </w:rPr>
      </w:pPr>
      <w:r>
        <w:rPr>
          <w:rFonts w:ascii="Arial" w:hAnsi="Arial" w:cs="Arial"/>
          <w:b/>
          <w:bCs/>
          <w:sz w:val="28"/>
          <w:szCs w:val="28"/>
        </w:rPr>
        <w:br/>
      </w:r>
      <w:r w:rsidRPr="003E2906">
        <w:rPr>
          <w:rFonts w:ascii="Arial" w:hAnsi="Arial" w:cs="Arial"/>
          <w:b/>
          <w:bCs/>
          <w:sz w:val="28"/>
          <w:szCs w:val="28"/>
        </w:rPr>
        <w:t>Behauptung</w:t>
      </w:r>
    </w:p>
    <w:p w14:paraId="0835C53E" w14:textId="77777777" w:rsidR="004F3CDB" w:rsidRPr="00617A50" w:rsidRDefault="004F3CDB" w:rsidP="004F3CDB">
      <w:pPr>
        <w:spacing w:after="100" w:afterAutospacing="1"/>
        <w:ind w:left="426"/>
        <w:rPr>
          <w:rFonts w:ascii="Arial" w:eastAsia="Times New Roman" w:hAnsi="Arial" w:cs="Arial"/>
          <w:i/>
          <w:iCs/>
          <w:sz w:val="24"/>
          <w:szCs w:val="24"/>
          <w:lang w:eastAsia="de-DE"/>
        </w:rPr>
      </w:pPr>
      <w:r w:rsidRPr="0089665A">
        <w:rPr>
          <w:rFonts w:ascii="Arial" w:eastAsia="Times New Roman" w:hAnsi="Arial" w:cs="Arial"/>
          <w:i/>
          <w:iCs/>
          <w:sz w:val="24"/>
          <w:szCs w:val="24"/>
          <w:lang w:eastAsia="de-DE"/>
        </w:rPr>
        <w:t xml:space="preserve">Die Anlagen sind teilweise zu nah an der Wohnbebauung. Während Straßen- oder Industrielärm nachts abebbt, drehen sich die Windräder weiter und sind dann um so deutlicher zu hören. </w:t>
      </w:r>
      <w:r>
        <w:rPr>
          <w:rFonts w:ascii="Arial" w:eastAsia="Times New Roman" w:hAnsi="Arial" w:cs="Arial"/>
          <w:i/>
          <w:iCs/>
          <w:sz w:val="24"/>
          <w:szCs w:val="24"/>
          <w:lang w:eastAsia="de-DE"/>
        </w:rPr>
        <w:br/>
      </w:r>
      <w:r w:rsidRPr="0089665A">
        <w:rPr>
          <w:rFonts w:ascii="Arial" w:eastAsia="Times New Roman" w:hAnsi="Arial" w:cs="Arial"/>
          <w:i/>
          <w:iCs/>
          <w:sz w:val="24"/>
          <w:szCs w:val="24"/>
          <w:lang w:eastAsia="de-DE"/>
        </w:rPr>
        <w:t>Insbesondere wenn Schäden an den Windrädern auftreten und sie anfangen zu quietschen oder rumpeln werden sie trotzdem wochen- und monatelang nicht</w:t>
      </w:r>
      <w:r>
        <w:rPr>
          <w:rFonts w:ascii="Arial" w:eastAsia="Times New Roman" w:hAnsi="Arial" w:cs="Arial"/>
          <w:i/>
          <w:iCs/>
          <w:sz w:val="24"/>
          <w:szCs w:val="24"/>
          <w:lang w:eastAsia="de-DE"/>
        </w:rPr>
        <w:t xml:space="preserve"> gewartet</w:t>
      </w:r>
      <w:r w:rsidRPr="0089665A">
        <w:rPr>
          <w:rFonts w:ascii="Arial" w:eastAsia="Times New Roman" w:hAnsi="Arial" w:cs="Arial"/>
          <w:i/>
          <w:iCs/>
          <w:sz w:val="24"/>
          <w:szCs w:val="24"/>
          <w:lang w:eastAsia="de-DE"/>
        </w:rPr>
        <w:t xml:space="preserve">. </w:t>
      </w:r>
      <w:r>
        <w:rPr>
          <w:rFonts w:ascii="Arial" w:eastAsia="Times New Roman" w:hAnsi="Arial" w:cs="Arial"/>
          <w:i/>
          <w:iCs/>
          <w:sz w:val="24"/>
          <w:szCs w:val="24"/>
          <w:lang w:eastAsia="de-DE"/>
        </w:rPr>
        <w:br/>
      </w:r>
      <w:r w:rsidRPr="0089665A">
        <w:rPr>
          <w:rFonts w:ascii="Arial" w:eastAsia="Times New Roman" w:hAnsi="Arial" w:cs="Arial"/>
          <w:i/>
          <w:iCs/>
          <w:sz w:val="24"/>
          <w:szCs w:val="24"/>
          <w:lang w:eastAsia="de-DE"/>
        </w:rPr>
        <w:t>Außerdem ist der Lärm größer, wenn man in Windrichtung wohnt. Wenn dann ein Dorf ringsum von Windrädern umgeben ist, gibt es niemals eine Zeit, in der man NICHT in Windrichtung wohnt</w:t>
      </w:r>
    </w:p>
    <w:p w14:paraId="11DC8C3B" w14:textId="77777777" w:rsidR="004F3CDB" w:rsidRPr="00926E1A" w:rsidRDefault="004F3CDB" w:rsidP="00A24DCA">
      <w:pPr>
        <w:pStyle w:val="berschrift3"/>
        <w:keepLines/>
        <w:spacing w:after="0" w:afterAutospacing="0"/>
        <w:ind w:left="709"/>
        <w15:collapsed/>
        <w:rPr>
          <w:rFonts w:ascii="Arial" w:hAnsi="Arial" w:cs="Arial"/>
          <w:sz w:val="24"/>
          <w:szCs w:val="24"/>
        </w:rPr>
      </w:pPr>
      <w:r w:rsidRPr="00926E1A">
        <w:rPr>
          <w:rFonts w:ascii="Arial" w:hAnsi="Arial" w:cs="Arial"/>
          <w:sz w:val="24"/>
          <w:szCs w:val="24"/>
        </w:rPr>
        <w:t>Physikalische Grundlagen</w:t>
      </w:r>
    </w:p>
    <w:p w14:paraId="54FC6975" w14:textId="3D61B88D" w:rsidR="004F3CDB" w:rsidRPr="0089665A" w:rsidRDefault="004F3CDB" w:rsidP="004F3CDB">
      <w:pPr>
        <w:spacing w:after="100" w:afterAutospacing="1"/>
        <w:ind w:left="709"/>
        <w:rPr>
          <w:rFonts w:ascii="Arial" w:eastAsia="Times New Roman" w:hAnsi="Arial" w:cs="Arial"/>
          <w:sz w:val="24"/>
          <w:szCs w:val="24"/>
          <w:lang w:eastAsia="de-DE"/>
        </w:rPr>
      </w:pPr>
      <w:r w:rsidRPr="0089665A">
        <w:rPr>
          <w:rFonts w:ascii="Arial" w:eastAsia="Times New Roman" w:hAnsi="Arial" w:cs="Arial"/>
          <w:sz w:val="24"/>
          <w:szCs w:val="24"/>
          <w:lang w:eastAsia="de-DE"/>
        </w:rPr>
        <w:t xml:space="preserve">Schall ist schwingende Luft. Die wichtigste Größe zur Messung ist der </w:t>
      </w:r>
      <w:r w:rsidRPr="009D00E7">
        <w:rPr>
          <w:rFonts w:ascii="Arial" w:eastAsia="Times New Roman" w:hAnsi="Arial" w:cs="Arial"/>
          <w:color w:val="000000" w:themeColor="text1"/>
          <w:sz w:val="24"/>
          <w:szCs w:val="24"/>
          <w:lang w:eastAsia="de-DE"/>
        </w:rPr>
        <w:t>Schalldruck</w:t>
      </w:r>
      <w:r w:rsidRPr="0089665A">
        <w:rPr>
          <w:rFonts w:ascii="Arial" w:eastAsia="Times New Roman" w:hAnsi="Arial" w:cs="Arial"/>
          <w:sz w:val="24"/>
          <w:szCs w:val="24"/>
          <w:lang w:eastAsia="de-DE"/>
        </w:rPr>
        <w:t xml:space="preserve">, der in Pascal P gemessen wird, d.h. die Kraft pro Flächeneinheit. (1) Da dieser Druck dauernd zwischen einem negativen Wert (Zug) und positiven Wert (Druck) schwankt (eben durch die Schwingung der Luft), wird üblicherweise eine andere Größe gemessen, nämlich der </w:t>
      </w:r>
      <w:r w:rsidRPr="0089665A">
        <w:rPr>
          <w:rFonts w:ascii="Arial" w:eastAsia="Times New Roman" w:hAnsi="Arial" w:cs="Arial"/>
          <w:i/>
          <w:iCs/>
          <w:sz w:val="24"/>
          <w:szCs w:val="24"/>
          <w:lang w:eastAsia="de-DE"/>
        </w:rPr>
        <w:t>Schall(druck)</w:t>
      </w:r>
      <w:proofErr w:type="spellStart"/>
      <w:r w:rsidRPr="0089665A">
        <w:rPr>
          <w:rFonts w:ascii="Arial" w:eastAsia="Times New Roman" w:hAnsi="Arial" w:cs="Arial"/>
          <w:i/>
          <w:iCs/>
          <w:sz w:val="24"/>
          <w:szCs w:val="24"/>
          <w:lang w:eastAsia="de-DE"/>
        </w:rPr>
        <w:t>pegel</w:t>
      </w:r>
      <w:proofErr w:type="spellEnd"/>
      <w:r w:rsidRPr="0089665A">
        <w:rPr>
          <w:rFonts w:ascii="Arial" w:eastAsia="Times New Roman" w:hAnsi="Arial" w:cs="Arial"/>
          <w:sz w:val="24"/>
          <w:szCs w:val="24"/>
          <w:lang w:eastAsia="de-DE"/>
        </w:rPr>
        <w:t xml:space="preserve"> mit der Einheit Dezibel dB. Diese ist aus dem Schalldruck abgeleitet, indem der Schalldruck quadriert wird (dadurch wird der negative Wert positiv), dann ins Verhältnis gesetzt wird zu einem festgelegten Bezugswert (nämlich der Hörschwelle des Menschen bei 1000 Hertz) und dieser Quotient wird dann logarithmiert – somit bedeutet eine Änderung von 10 dB des Schallpegels eine Änderung um eine Zehnerpotenz des Schalldrucks: </w:t>
      </w:r>
      <w:r w:rsidRPr="0089665A">
        <w:rPr>
          <w:rFonts w:ascii="Arial" w:eastAsia="Times New Roman" w:hAnsi="Arial" w:cs="Arial"/>
          <w:b/>
          <w:bCs/>
          <w:sz w:val="24"/>
          <w:szCs w:val="24"/>
          <w:lang w:eastAsia="de-DE"/>
        </w:rPr>
        <w:t xml:space="preserve">30 dB sind </w:t>
      </w:r>
      <w:proofErr w:type="gramStart"/>
      <w:r w:rsidRPr="0089665A">
        <w:rPr>
          <w:rFonts w:ascii="Arial" w:eastAsia="Times New Roman" w:hAnsi="Arial" w:cs="Arial"/>
          <w:b/>
          <w:bCs/>
          <w:sz w:val="24"/>
          <w:szCs w:val="24"/>
          <w:lang w:eastAsia="de-DE"/>
        </w:rPr>
        <w:t>10 mal</w:t>
      </w:r>
      <w:proofErr w:type="gramEnd"/>
      <w:r w:rsidRPr="0089665A">
        <w:rPr>
          <w:rFonts w:ascii="Arial" w:eastAsia="Times New Roman" w:hAnsi="Arial" w:cs="Arial"/>
          <w:b/>
          <w:bCs/>
          <w:sz w:val="24"/>
          <w:szCs w:val="24"/>
          <w:lang w:eastAsia="de-DE"/>
        </w:rPr>
        <w:t xml:space="preserve"> lauter als 20 dB</w:t>
      </w:r>
      <w:r w:rsidRPr="0089665A">
        <w:rPr>
          <w:rFonts w:ascii="Arial" w:eastAsia="Times New Roman" w:hAnsi="Arial" w:cs="Arial"/>
          <w:sz w:val="24"/>
          <w:szCs w:val="24"/>
          <w:lang w:eastAsia="de-DE"/>
        </w:rPr>
        <w:t>. (2)(3)</w:t>
      </w:r>
    </w:p>
    <w:p w14:paraId="726685EB" w14:textId="68F1C6FF" w:rsidR="004F3CDB" w:rsidRPr="0089665A" w:rsidRDefault="004F3CDB" w:rsidP="004F3CDB">
      <w:pPr>
        <w:spacing w:after="100" w:afterAutospacing="1"/>
        <w:ind w:left="709"/>
        <w:rPr>
          <w:rFonts w:ascii="Arial" w:eastAsia="Times New Roman" w:hAnsi="Arial" w:cs="Arial"/>
          <w:sz w:val="24"/>
          <w:szCs w:val="24"/>
          <w:lang w:eastAsia="de-DE"/>
        </w:rPr>
      </w:pPr>
      <w:r w:rsidRPr="0089665A">
        <w:rPr>
          <w:rFonts w:ascii="Arial" w:eastAsia="Times New Roman" w:hAnsi="Arial" w:cs="Arial"/>
          <w:sz w:val="24"/>
          <w:szCs w:val="24"/>
          <w:lang w:eastAsia="de-DE"/>
        </w:rPr>
        <w:t xml:space="preserve">Der Schalldruck und damit auch der Schallpegel </w:t>
      </w:r>
      <w:proofErr w:type="gramStart"/>
      <w:r w:rsidRPr="0089665A">
        <w:rPr>
          <w:rFonts w:ascii="Arial" w:eastAsia="Times New Roman" w:hAnsi="Arial" w:cs="Arial"/>
          <w:sz w:val="24"/>
          <w:szCs w:val="24"/>
          <w:lang w:eastAsia="de-DE"/>
        </w:rPr>
        <w:t>verhält</w:t>
      </w:r>
      <w:proofErr w:type="gramEnd"/>
      <w:r w:rsidRPr="0089665A">
        <w:rPr>
          <w:rFonts w:ascii="Arial" w:eastAsia="Times New Roman" w:hAnsi="Arial" w:cs="Arial"/>
          <w:sz w:val="24"/>
          <w:szCs w:val="24"/>
          <w:lang w:eastAsia="de-DE"/>
        </w:rPr>
        <w:t xml:space="preserve"> sich umgekehrt proportional zur Entfernung – </w:t>
      </w:r>
      <w:r w:rsidRPr="0089665A">
        <w:rPr>
          <w:rFonts w:ascii="Arial" w:eastAsia="Times New Roman" w:hAnsi="Arial" w:cs="Arial"/>
          <w:b/>
          <w:bCs/>
          <w:sz w:val="24"/>
          <w:szCs w:val="24"/>
          <w:lang w:eastAsia="de-DE"/>
        </w:rPr>
        <w:t>in doppelter Entfernung von der Schallquelle ist es halb so laut</w:t>
      </w:r>
      <w:r w:rsidRPr="0089665A">
        <w:rPr>
          <w:rFonts w:ascii="Arial" w:eastAsia="Times New Roman" w:hAnsi="Arial" w:cs="Arial"/>
          <w:sz w:val="24"/>
          <w:szCs w:val="24"/>
          <w:lang w:eastAsia="de-DE"/>
        </w:rPr>
        <w:t>. (1)</w:t>
      </w:r>
    </w:p>
    <w:p w14:paraId="622C6F19" w14:textId="77777777" w:rsidR="004F3CDB" w:rsidRPr="0089665A" w:rsidRDefault="004F3CDB" w:rsidP="004F3CDB">
      <w:pPr>
        <w:spacing w:after="100" w:afterAutospacing="1"/>
        <w:ind w:left="709"/>
        <w:rPr>
          <w:rFonts w:ascii="Arial" w:eastAsia="Times New Roman" w:hAnsi="Arial" w:cs="Arial"/>
          <w:sz w:val="24"/>
          <w:szCs w:val="24"/>
          <w:lang w:eastAsia="de-DE"/>
        </w:rPr>
      </w:pPr>
      <w:r>
        <w:rPr>
          <w:rFonts w:ascii="Arial" w:eastAsia="Times New Roman" w:hAnsi="Arial" w:cs="Arial"/>
          <w:sz w:val="24"/>
          <w:szCs w:val="24"/>
          <w:lang w:eastAsia="de-DE"/>
        </w:rPr>
        <w:tab/>
      </w:r>
      <w:r w:rsidRPr="0089665A">
        <w:rPr>
          <w:rFonts w:ascii="Arial" w:eastAsia="Times New Roman" w:hAnsi="Arial" w:cs="Arial"/>
          <w:sz w:val="24"/>
          <w:szCs w:val="24"/>
          <w:lang w:eastAsia="de-DE"/>
        </w:rPr>
        <w:t xml:space="preserve">Die Wahrnehmbarkeit von Schall ist abhängig von der </w:t>
      </w:r>
      <w:r w:rsidRPr="0089665A">
        <w:rPr>
          <w:rFonts w:ascii="Arial" w:eastAsia="Times New Roman" w:hAnsi="Arial" w:cs="Arial"/>
          <w:i/>
          <w:iCs/>
          <w:sz w:val="24"/>
          <w:szCs w:val="24"/>
          <w:lang w:eastAsia="de-DE"/>
        </w:rPr>
        <w:t>Schallintensität</w:t>
      </w:r>
      <w:r w:rsidRPr="0089665A">
        <w:rPr>
          <w:rFonts w:ascii="Arial" w:eastAsia="Times New Roman" w:hAnsi="Arial" w:cs="Arial"/>
          <w:sz w:val="24"/>
          <w:szCs w:val="24"/>
          <w:lang w:eastAsia="de-DE"/>
        </w:rPr>
        <w:t xml:space="preserve">. Diese ist das Produkt aus </w:t>
      </w:r>
      <w:r w:rsidRPr="0089665A">
        <w:rPr>
          <w:rFonts w:ascii="Arial" w:eastAsia="Times New Roman" w:hAnsi="Arial" w:cs="Arial"/>
          <w:i/>
          <w:iCs/>
          <w:sz w:val="24"/>
          <w:szCs w:val="24"/>
          <w:lang w:eastAsia="de-DE"/>
        </w:rPr>
        <w:t>Schallschnelle</w:t>
      </w:r>
      <w:r w:rsidRPr="0089665A">
        <w:rPr>
          <w:rFonts w:ascii="Arial" w:eastAsia="Times New Roman" w:hAnsi="Arial" w:cs="Arial"/>
          <w:sz w:val="24"/>
          <w:szCs w:val="24"/>
          <w:lang w:eastAsia="de-DE"/>
        </w:rPr>
        <w:t xml:space="preserve"> und </w:t>
      </w:r>
      <w:r w:rsidRPr="0089665A">
        <w:rPr>
          <w:rFonts w:ascii="Arial" w:eastAsia="Times New Roman" w:hAnsi="Arial" w:cs="Arial"/>
          <w:i/>
          <w:iCs/>
          <w:sz w:val="24"/>
          <w:szCs w:val="24"/>
          <w:lang w:eastAsia="de-DE"/>
        </w:rPr>
        <w:t>Schalldruck</w:t>
      </w:r>
      <w:r w:rsidRPr="0089665A">
        <w:rPr>
          <w:rFonts w:ascii="Arial" w:eastAsia="Times New Roman" w:hAnsi="Arial" w:cs="Arial"/>
          <w:sz w:val="24"/>
          <w:szCs w:val="24"/>
          <w:lang w:eastAsia="de-DE"/>
        </w:rPr>
        <w:t xml:space="preserve">. Die Schallschnelle wiederum ist direkt proportional zur Frequenz. Das bedeutet, dass </w:t>
      </w:r>
      <w:r w:rsidRPr="0089665A">
        <w:rPr>
          <w:rFonts w:ascii="Arial" w:eastAsia="Times New Roman" w:hAnsi="Arial" w:cs="Arial"/>
          <w:b/>
          <w:bCs/>
          <w:sz w:val="24"/>
          <w:szCs w:val="24"/>
          <w:lang w:eastAsia="de-DE"/>
        </w:rPr>
        <w:t>je tiefer der Ton, desto höher muss der Schalldruck sein</w:t>
      </w:r>
      <w:r w:rsidRPr="0089665A">
        <w:rPr>
          <w:rFonts w:ascii="Arial" w:eastAsia="Times New Roman" w:hAnsi="Arial" w:cs="Arial"/>
          <w:sz w:val="24"/>
          <w:szCs w:val="24"/>
          <w:lang w:eastAsia="de-DE"/>
        </w:rPr>
        <w:t xml:space="preserve">, damit die Schallintensität und damit die Wahrnehmung </w:t>
      </w:r>
      <w:proofErr w:type="gramStart"/>
      <w:r w:rsidRPr="0089665A">
        <w:rPr>
          <w:rFonts w:ascii="Arial" w:eastAsia="Times New Roman" w:hAnsi="Arial" w:cs="Arial"/>
          <w:sz w:val="24"/>
          <w:szCs w:val="24"/>
          <w:lang w:eastAsia="de-DE"/>
        </w:rPr>
        <w:t>gleich bleibt</w:t>
      </w:r>
      <w:proofErr w:type="gramEnd"/>
      <w:r w:rsidRPr="0089665A">
        <w:rPr>
          <w:rFonts w:ascii="Arial" w:eastAsia="Times New Roman" w:hAnsi="Arial" w:cs="Arial"/>
          <w:sz w:val="24"/>
          <w:szCs w:val="24"/>
          <w:lang w:eastAsia="de-DE"/>
        </w:rPr>
        <w:t>. (4) (5)(6)</w:t>
      </w:r>
    </w:p>
    <w:p w14:paraId="5DAEED1E" w14:textId="1E6C134F" w:rsidR="004F3CDB" w:rsidRPr="0089665A" w:rsidRDefault="004F3CDB" w:rsidP="004F3CDB">
      <w:pPr>
        <w:spacing w:after="100" w:afterAutospacing="1"/>
        <w:ind w:left="709"/>
        <w:rPr>
          <w:rFonts w:ascii="Arial" w:eastAsia="Times New Roman" w:hAnsi="Arial" w:cs="Arial"/>
          <w:sz w:val="24"/>
          <w:szCs w:val="24"/>
          <w:lang w:eastAsia="de-DE"/>
        </w:rPr>
      </w:pPr>
      <w:r w:rsidRPr="0089665A">
        <w:rPr>
          <w:rFonts w:ascii="Arial" w:eastAsia="Times New Roman" w:hAnsi="Arial" w:cs="Arial"/>
          <w:sz w:val="24"/>
          <w:szCs w:val="24"/>
          <w:lang w:eastAsia="de-DE"/>
        </w:rPr>
        <w:t xml:space="preserve">Die Schallpegel addieren sich nicht linear: „Der Schallpegel einer Schallquelle von beispielsweise 45 dB ergibt mit einer zweiten gleichgroßen Schallquelle nicht etwa 90 </w:t>
      </w:r>
      <w:proofErr w:type="gramStart"/>
      <w:r w:rsidRPr="0089665A">
        <w:rPr>
          <w:rFonts w:ascii="Arial" w:eastAsia="Times New Roman" w:hAnsi="Arial" w:cs="Arial"/>
          <w:sz w:val="24"/>
          <w:szCs w:val="24"/>
          <w:lang w:eastAsia="de-DE"/>
        </w:rPr>
        <w:t>dB</w:t>
      </w:r>
      <w:proofErr w:type="gramEnd"/>
      <w:r w:rsidRPr="0089665A">
        <w:rPr>
          <w:rFonts w:ascii="Arial" w:eastAsia="Times New Roman" w:hAnsi="Arial" w:cs="Arial"/>
          <w:sz w:val="24"/>
          <w:szCs w:val="24"/>
          <w:lang w:eastAsia="de-DE"/>
        </w:rPr>
        <w:t xml:space="preserve"> sondern einen Summenpegel von 48 dB. Der Summenpegel ist also um 3 dB höher als der eines Ausgangspegels, obwohl sich die Zahl der Schallquellen verdoppelt hat. Tritt eine dritte, gleichgroße Schallquelle hinzu, so beträgt der Summenpegel 49,8 dB.“ (7) Dies ist wichtig für die Beurteilung von Lärmemissionen von Windparks im Vergleich zu einzelnen Anlagen.</w:t>
      </w:r>
    </w:p>
    <w:p w14:paraId="1ACB8C57" w14:textId="77777777" w:rsidR="004F3CDB" w:rsidRPr="00926E1A" w:rsidRDefault="004F3CDB" w:rsidP="00A24DCA">
      <w:pPr>
        <w:pStyle w:val="berschrift3"/>
        <w:keepLines/>
        <w:spacing w:after="0" w:afterAutospacing="0"/>
        <w:ind w:left="709"/>
        <w15:collapsed/>
        <w:rPr>
          <w:rFonts w:ascii="Arial" w:hAnsi="Arial" w:cs="Arial"/>
          <w:sz w:val="24"/>
          <w:szCs w:val="24"/>
        </w:rPr>
      </w:pPr>
      <w:r w:rsidRPr="00926E1A">
        <w:rPr>
          <w:rFonts w:ascii="Arial" w:hAnsi="Arial" w:cs="Arial"/>
          <w:sz w:val="24"/>
          <w:szCs w:val="24"/>
        </w:rPr>
        <w:t>Grenzwerte</w:t>
      </w:r>
    </w:p>
    <w:p w14:paraId="0DD3A36D" w14:textId="77777777" w:rsidR="004F3CDB" w:rsidRPr="0089665A" w:rsidRDefault="004F3CDB" w:rsidP="004F3CDB">
      <w:pPr>
        <w:spacing w:after="100" w:afterAutospacing="1"/>
        <w:ind w:left="709"/>
        <w:rPr>
          <w:rFonts w:ascii="Arial" w:eastAsia="Times New Roman" w:hAnsi="Arial" w:cs="Arial"/>
          <w:sz w:val="24"/>
          <w:szCs w:val="24"/>
          <w:lang w:eastAsia="de-DE"/>
        </w:rPr>
      </w:pPr>
      <w:r w:rsidRPr="0089665A">
        <w:rPr>
          <w:rFonts w:ascii="Arial" w:eastAsia="Times New Roman" w:hAnsi="Arial" w:cs="Arial"/>
          <w:sz w:val="24"/>
          <w:szCs w:val="24"/>
          <w:lang w:eastAsia="de-DE"/>
        </w:rPr>
        <w:t xml:space="preserve">Die WHO hat 2018 ihre Lärmempfehlungen um Windkraftanlagen ergänzt. Demnach sollten „bedingt“ (d.h. dass die Beweise für eine sichere Empfehlung nicht ausreichen) die Lärmpegel auf weniger als 45 dB verringert werden. (8) Dies entspricht den Grenzwerten nach der Technischen Anleitung (TA) Lärm für ein Mischgebiet nachts. (7) Die Einheit </w:t>
      </w:r>
      <w:proofErr w:type="spellStart"/>
      <w:r w:rsidRPr="0089665A">
        <w:rPr>
          <w:rFonts w:ascii="Arial" w:eastAsia="Times New Roman" w:hAnsi="Arial" w:cs="Arial"/>
          <w:sz w:val="24"/>
          <w:szCs w:val="24"/>
          <w:lang w:eastAsia="de-DE"/>
        </w:rPr>
        <w:t>dBA</w:t>
      </w:r>
      <w:proofErr w:type="spellEnd"/>
      <w:r w:rsidRPr="0089665A">
        <w:rPr>
          <w:rFonts w:ascii="Arial" w:eastAsia="Times New Roman" w:hAnsi="Arial" w:cs="Arial"/>
          <w:sz w:val="24"/>
          <w:szCs w:val="24"/>
          <w:lang w:eastAsia="de-DE"/>
        </w:rPr>
        <w:t xml:space="preserve"> oder dB(A) bedeutet „Dezibel nach Bewertungsfilter A“ – sie misst den Schalldruck, angepasst an die Wahrnehmungsfähigkeit des menschlichen Ohrs, welches unterschiedliche Tonhöhen bei gleichem physikalischem Schalldruck unterschiedlich laut empfindet. (9)</w:t>
      </w:r>
    </w:p>
    <w:tbl>
      <w:tblPr>
        <w:tblW w:w="2865" w:type="pct"/>
        <w:tblCellSpacing w:w="15" w:type="dxa"/>
        <w:tblInd w:w="851" w:type="dxa"/>
        <w:tblCellMar>
          <w:top w:w="15" w:type="dxa"/>
          <w:left w:w="15" w:type="dxa"/>
          <w:bottom w:w="15" w:type="dxa"/>
          <w:right w:w="15" w:type="dxa"/>
        </w:tblCellMar>
        <w:tblLook w:val="04A0" w:firstRow="1" w:lastRow="0" w:firstColumn="1" w:lastColumn="0" w:noHBand="0" w:noVBand="1"/>
      </w:tblPr>
      <w:tblGrid>
        <w:gridCol w:w="2655"/>
        <w:gridCol w:w="2543"/>
      </w:tblGrid>
      <w:tr w:rsidR="004F3CDB" w:rsidRPr="0089665A" w14:paraId="5A59DCFE" w14:textId="77777777" w:rsidTr="004F3CDB">
        <w:trPr>
          <w:tblCellSpacing w:w="15" w:type="dxa"/>
        </w:trPr>
        <w:tc>
          <w:tcPr>
            <w:tcW w:w="2610" w:type="dxa"/>
            <w:vAlign w:val="center"/>
            <w:hideMark/>
          </w:tcPr>
          <w:p w14:paraId="0B313A75" w14:textId="77777777" w:rsidR="004F3CDB" w:rsidRPr="0089665A" w:rsidRDefault="004F3CDB" w:rsidP="004F3CDB">
            <w:pPr>
              <w:ind w:left="94"/>
              <w:jc w:val="center"/>
              <w:rPr>
                <w:rFonts w:ascii="Arial" w:eastAsia="Times New Roman" w:hAnsi="Arial" w:cs="Arial"/>
                <w:sz w:val="24"/>
                <w:szCs w:val="24"/>
                <w:lang w:eastAsia="de-DE"/>
              </w:rPr>
            </w:pPr>
            <w:r w:rsidRPr="0089665A">
              <w:rPr>
                <w:rFonts w:ascii="Arial" w:eastAsia="Times New Roman" w:hAnsi="Arial" w:cs="Arial"/>
                <w:b/>
                <w:bCs/>
                <w:sz w:val="24"/>
                <w:szCs w:val="24"/>
                <w:lang w:eastAsia="de-DE"/>
              </w:rPr>
              <w:t>Gebietsausweisung bzw. Nutzung</w:t>
            </w:r>
          </w:p>
        </w:tc>
        <w:tc>
          <w:tcPr>
            <w:tcW w:w="2498" w:type="dxa"/>
            <w:vAlign w:val="center"/>
            <w:hideMark/>
          </w:tcPr>
          <w:p w14:paraId="7A9C5445" w14:textId="77777777" w:rsidR="004F3CDB" w:rsidRPr="0089665A" w:rsidRDefault="004F3CDB" w:rsidP="00767FEF">
            <w:pPr>
              <w:jc w:val="center"/>
              <w:rPr>
                <w:rFonts w:ascii="Arial" w:eastAsia="Times New Roman" w:hAnsi="Arial" w:cs="Arial"/>
                <w:sz w:val="24"/>
                <w:szCs w:val="24"/>
                <w:lang w:eastAsia="de-DE"/>
              </w:rPr>
            </w:pPr>
            <w:r w:rsidRPr="0089665A">
              <w:rPr>
                <w:rFonts w:ascii="Arial" w:eastAsia="Times New Roman" w:hAnsi="Arial" w:cs="Arial"/>
                <w:b/>
                <w:bCs/>
                <w:sz w:val="24"/>
                <w:szCs w:val="24"/>
                <w:lang w:eastAsia="de-DE"/>
              </w:rPr>
              <w:t xml:space="preserve">Immissionsrichtwerte </w:t>
            </w:r>
            <w:r w:rsidRPr="00617A50">
              <w:rPr>
                <w:rFonts w:ascii="Arial" w:eastAsia="Times New Roman" w:hAnsi="Arial" w:cs="Arial"/>
                <w:b/>
                <w:bCs/>
                <w:sz w:val="24"/>
                <w:szCs w:val="24"/>
                <w:lang w:eastAsia="de-DE"/>
              </w:rPr>
              <w:br/>
            </w:r>
            <w:r w:rsidRPr="0089665A">
              <w:rPr>
                <w:rFonts w:ascii="Arial" w:eastAsia="Times New Roman" w:hAnsi="Arial" w:cs="Arial"/>
                <w:b/>
                <w:bCs/>
                <w:sz w:val="24"/>
                <w:szCs w:val="24"/>
                <w:lang w:eastAsia="de-DE"/>
              </w:rPr>
              <w:t>tags / nachts [dB(A)]</w:t>
            </w:r>
          </w:p>
        </w:tc>
      </w:tr>
      <w:tr w:rsidR="004F3CDB" w:rsidRPr="0089665A" w14:paraId="6B837464" w14:textId="77777777" w:rsidTr="004F3CDB">
        <w:trPr>
          <w:tblCellSpacing w:w="15" w:type="dxa"/>
        </w:trPr>
        <w:tc>
          <w:tcPr>
            <w:tcW w:w="2610" w:type="dxa"/>
            <w:vAlign w:val="center"/>
          </w:tcPr>
          <w:p w14:paraId="447FD4EA" w14:textId="77777777" w:rsidR="004F3CDB" w:rsidRPr="0089665A" w:rsidRDefault="004F3CDB" w:rsidP="00767FEF">
            <w:pPr>
              <w:ind w:firstLine="142"/>
              <w:rPr>
                <w:rFonts w:ascii="Arial" w:eastAsia="Times New Roman" w:hAnsi="Arial" w:cs="Arial"/>
                <w:b/>
                <w:bCs/>
                <w:sz w:val="24"/>
                <w:szCs w:val="24"/>
                <w:lang w:eastAsia="de-DE"/>
              </w:rPr>
            </w:pPr>
          </w:p>
        </w:tc>
        <w:tc>
          <w:tcPr>
            <w:tcW w:w="2498" w:type="dxa"/>
            <w:vAlign w:val="center"/>
          </w:tcPr>
          <w:p w14:paraId="7717EA46" w14:textId="77777777" w:rsidR="004F3CDB" w:rsidRPr="0089665A" w:rsidRDefault="004F3CDB" w:rsidP="00767FEF">
            <w:pPr>
              <w:ind w:left="6"/>
              <w:jc w:val="center"/>
              <w:rPr>
                <w:rFonts w:ascii="Arial" w:eastAsia="Times New Roman" w:hAnsi="Arial" w:cs="Arial"/>
                <w:b/>
                <w:bCs/>
                <w:sz w:val="24"/>
                <w:szCs w:val="24"/>
                <w:lang w:eastAsia="de-DE"/>
              </w:rPr>
            </w:pPr>
          </w:p>
        </w:tc>
      </w:tr>
      <w:tr w:rsidR="004F3CDB" w:rsidRPr="0089665A" w14:paraId="758D951C" w14:textId="77777777" w:rsidTr="004F3CDB">
        <w:trPr>
          <w:tblCellSpacing w:w="15" w:type="dxa"/>
        </w:trPr>
        <w:tc>
          <w:tcPr>
            <w:tcW w:w="2610" w:type="dxa"/>
            <w:vAlign w:val="center"/>
            <w:hideMark/>
          </w:tcPr>
          <w:p w14:paraId="2D150F00" w14:textId="77777777" w:rsidR="004F3CDB" w:rsidRPr="0089665A" w:rsidRDefault="004F3CDB" w:rsidP="00767FEF">
            <w:pPr>
              <w:ind w:left="378"/>
              <w:rPr>
                <w:rFonts w:ascii="Arial" w:eastAsia="Times New Roman" w:hAnsi="Arial" w:cs="Arial"/>
                <w:sz w:val="24"/>
                <w:szCs w:val="24"/>
                <w:lang w:eastAsia="de-DE"/>
              </w:rPr>
            </w:pPr>
            <w:r w:rsidRPr="0089665A">
              <w:rPr>
                <w:rFonts w:ascii="Arial" w:eastAsia="Times New Roman" w:hAnsi="Arial" w:cs="Arial"/>
                <w:sz w:val="24"/>
                <w:szCs w:val="24"/>
                <w:lang w:eastAsia="de-DE"/>
              </w:rPr>
              <w:t>Industriegebiet</w:t>
            </w:r>
          </w:p>
        </w:tc>
        <w:tc>
          <w:tcPr>
            <w:tcW w:w="2498" w:type="dxa"/>
            <w:vAlign w:val="center"/>
            <w:hideMark/>
          </w:tcPr>
          <w:p w14:paraId="1BED316B" w14:textId="77777777" w:rsidR="004F3CDB" w:rsidRPr="0089665A" w:rsidRDefault="004F3CDB" w:rsidP="00767FEF">
            <w:pPr>
              <w:ind w:left="6"/>
              <w:jc w:val="center"/>
              <w:rPr>
                <w:rFonts w:ascii="Arial" w:eastAsia="Times New Roman" w:hAnsi="Arial" w:cs="Arial"/>
                <w:sz w:val="24"/>
                <w:szCs w:val="24"/>
                <w:lang w:eastAsia="de-DE"/>
              </w:rPr>
            </w:pPr>
            <w:r w:rsidRPr="0089665A">
              <w:rPr>
                <w:rFonts w:ascii="Arial" w:eastAsia="Times New Roman" w:hAnsi="Arial" w:cs="Arial"/>
                <w:sz w:val="24"/>
                <w:szCs w:val="24"/>
                <w:lang w:eastAsia="de-DE"/>
              </w:rPr>
              <w:t>70 / 70</w:t>
            </w:r>
          </w:p>
        </w:tc>
      </w:tr>
      <w:tr w:rsidR="004F3CDB" w:rsidRPr="0089665A" w14:paraId="1B69820C" w14:textId="77777777" w:rsidTr="004F3CDB">
        <w:trPr>
          <w:tblCellSpacing w:w="15" w:type="dxa"/>
        </w:trPr>
        <w:tc>
          <w:tcPr>
            <w:tcW w:w="2610" w:type="dxa"/>
            <w:vAlign w:val="center"/>
            <w:hideMark/>
          </w:tcPr>
          <w:p w14:paraId="539E38B3" w14:textId="77777777" w:rsidR="004F3CDB" w:rsidRPr="0089665A" w:rsidRDefault="004F3CDB" w:rsidP="00767FEF">
            <w:pPr>
              <w:ind w:left="378"/>
              <w:rPr>
                <w:rFonts w:ascii="Arial" w:eastAsia="Times New Roman" w:hAnsi="Arial" w:cs="Arial"/>
                <w:sz w:val="24"/>
                <w:szCs w:val="24"/>
                <w:lang w:eastAsia="de-DE"/>
              </w:rPr>
            </w:pPr>
            <w:r w:rsidRPr="0089665A">
              <w:rPr>
                <w:rFonts w:ascii="Arial" w:eastAsia="Times New Roman" w:hAnsi="Arial" w:cs="Arial"/>
                <w:sz w:val="24"/>
                <w:szCs w:val="24"/>
                <w:lang w:eastAsia="de-DE"/>
              </w:rPr>
              <w:t>Gewerbegebiet</w:t>
            </w:r>
          </w:p>
        </w:tc>
        <w:tc>
          <w:tcPr>
            <w:tcW w:w="2498" w:type="dxa"/>
            <w:vAlign w:val="center"/>
            <w:hideMark/>
          </w:tcPr>
          <w:p w14:paraId="77F209A9" w14:textId="77777777" w:rsidR="004F3CDB" w:rsidRPr="0089665A" w:rsidRDefault="004F3CDB" w:rsidP="00767FEF">
            <w:pPr>
              <w:ind w:left="6"/>
              <w:jc w:val="center"/>
              <w:rPr>
                <w:rFonts w:ascii="Arial" w:eastAsia="Times New Roman" w:hAnsi="Arial" w:cs="Arial"/>
                <w:sz w:val="24"/>
                <w:szCs w:val="24"/>
                <w:lang w:eastAsia="de-DE"/>
              </w:rPr>
            </w:pPr>
            <w:r w:rsidRPr="0089665A">
              <w:rPr>
                <w:rFonts w:ascii="Arial" w:eastAsia="Times New Roman" w:hAnsi="Arial" w:cs="Arial"/>
                <w:sz w:val="24"/>
                <w:szCs w:val="24"/>
                <w:lang w:eastAsia="de-DE"/>
              </w:rPr>
              <w:t>65 / 50</w:t>
            </w:r>
          </w:p>
        </w:tc>
      </w:tr>
      <w:tr w:rsidR="004F3CDB" w:rsidRPr="0089665A" w14:paraId="4C624556" w14:textId="77777777" w:rsidTr="004F3CDB">
        <w:trPr>
          <w:tblCellSpacing w:w="15" w:type="dxa"/>
        </w:trPr>
        <w:tc>
          <w:tcPr>
            <w:tcW w:w="2610" w:type="dxa"/>
            <w:vAlign w:val="center"/>
            <w:hideMark/>
          </w:tcPr>
          <w:p w14:paraId="39AEBE55" w14:textId="77777777" w:rsidR="004F3CDB" w:rsidRPr="0089665A" w:rsidRDefault="004F3CDB" w:rsidP="00767FEF">
            <w:pPr>
              <w:ind w:left="378"/>
              <w:rPr>
                <w:rFonts w:ascii="Arial" w:eastAsia="Times New Roman" w:hAnsi="Arial" w:cs="Arial"/>
                <w:sz w:val="24"/>
                <w:szCs w:val="24"/>
                <w:lang w:eastAsia="de-DE"/>
              </w:rPr>
            </w:pPr>
            <w:r w:rsidRPr="0089665A">
              <w:rPr>
                <w:rFonts w:ascii="Arial" w:eastAsia="Times New Roman" w:hAnsi="Arial" w:cs="Arial"/>
                <w:sz w:val="24"/>
                <w:szCs w:val="24"/>
                <w:lang w:eastAsia="de-DE"/>
              </w:rPr>
              <w:t>Kerngebiet, Dorfgebiet, Mischgebiet</w:t>
            </w:r>
          </w:p>
        </w:tc>
        <w:tc>
          <w:tcPr>
            <w:tcW w:w="2498" w:type="dxa"/>
            <w:vAlign w:val="center"/>
            <w:hideMark/>
          </w:tcPr>
          <w:p w14:paraId="7FC890A7" w14:textId="77777777" w:rsidR="004F3CDB" w:rsidRPr="0089665A" w:rsidRDefault="004F3CDB" w:rsidP="00767FEF">
            <w:pPr>
              <w:ind w:left="6"/>
              <w:jc w:val="center"/>
              <w:rPr>
                <w:rFonts w:ascii="Arial" w:eastAsia="Times New Roman" w:hAnsi="Arial" w:cs="Arial"/>
                <w:sz w:val="24"/>
                <w:szCs w:val="24"/>
                <w:lang w:eastAsia="de-DE"/>
              </w:rPr>
            </w:pPr>
            <w:r w:rsidRPr="0089665A">
              <w:rPr>
                <w:rFonts w:ascii="Arial" w:eastAsia="Times New Roman" w:hAnsi="Arial" w:cs="Arial"/>
                <w:sz w:val="24"/>
                <w:szCs w:val="24"/>
                <w:lang w:eastAsia="de-DE"/>
              </w:rPr>
              <w:t>60 / 45</w:t>
            </w:r>
          </w:p>
        </w:tc>
      </w:tr>
      <w:tr w:rsidR="004F3CDB" w:rsidRPr="0089665A" w14:paraId="20494067" w14:textId="77777777" w:rsidTr="004F3CDB">
        <w:trPr>
          <w:tblCellSpacing w:w="15" w:type="dxa"/>
        </w:trPr>
        <w:tc>
          <w:tcPr>
            <w:tcW w:w="2610" w:type="dxa"/>
            <w:vAlign w:val="center"/>
            <w:hideMark/>
          </w:tcPr>
          <w:p w14:paraId="710AD905" w14:textId="77777777" w:rsidR="004F3CDB" w:rsidRPr="0089665A" w:rsidRDefault="004F3CDB" w:rsidP="00767FEF">
            <w:pPr>
              <w:ind w:left="378"/>
              <w:rPr>
                <w:rFonts w:ascii="Arial" w:eastAsia="Times New Roman" w:hAnsi="Arial" w:cs="Arial"/>
                <w:sz w:val="24"/>
                <w:szCs w:val="24"/>
                <w:lang w:eastAsia="de-DE"/>
              </w:rPr>
            </w:pPr>
            <w:r w:rsidRPr="0089665A">
              <w:rPr>
                <w:rFonts w:ascii="Arial" w:eastAsia="Times New Roman" w:hAnsi="Arial" w:cs="Arial"/>
                <w:sz w:val="24"/>
                <w:szCs w:val="24"/>
                <w:lang w:eastAsia="de-DE"/>
              </w:rPr>
              <w:t>allgemeines Wohngebiet, Kleinsiedlungsgebiet</w:t>
            </w:r>
          </w:p>
        </w:tc>
        <w:tc>
          <w:tcPr>
            <w:tcW w:w="2498" w:type="dxa"/>
            <w:vAlign w:val="center"/>
            <w:hideMark/>
          </w:tcPr>
          <w:p w14:paraId="48347A6B" w14:textId="77777777" w:rsidR="004F3CDB" w:rsidRPr="0089665A" w:rsidRDefault="004F3CDB" w:rsidP="00767FEF">
            <w:pPr>
              <w:ind w:left="6"/>
              <w:jc w:val="center"/>
              <w:rPr>
                <w:rFonts w:ascii="Arial" w:eastAsia="Times New Roman" w:hAnsi="Arial" w:cs="Arial"/>
                <w:sz w:val="24"/>
                <w:szCs w:val="24"/>
                <w:lang w:eastAsia="de-DE"/>
              </w:rPr>
            </w:pPr>
            <w:r w:rsidRPr="0089665A">
              <w:rPr>
                <w:rFonts w:ascii="Arial" w:eastAsia="Times New Roman" w:hAnsi="Arial" w:cs="Arial"/>
                <w:sz w:val="24"/>
                <w:szCs w:val="24"/>
                <w:lang w:eastAsia="de-DE"/>
              </w:rPr>
              <w:t>55 / 40</w:t>
            </w:r>
          </w:p>
        </w:tc>
      </w:tr>
      <w:tr w:rsidR="004F3CDB" w:rsidRPr="0089665A" w14:paraId="254C52CA" w14:textId="77777777" w:rsidTr="004F3CDB">
        <w:trPr>
          <w:tblCellSpacing w:w="15" w:type="dxa"/>
        </w:trPr>
        <w:tc>
          <w:tcPr>
            <w:tcW w:w="2610" w:type="dxa"/>
            <w:vAlign w:val="center"/>
            <w:hideMark/>
          </w:tcPr>
          <w:p w14:paraId="3538679D" w14:textId="77777777" w:rsidR="004F3CDB" w:rsidRPr="0089665A" w:rsidRDefault="004F3CDB" w:rsidP="00767FEF">
            <w:pPr>
              <w:ind w:left="378"/>
              <w:rPr>
                <w:rFonts w:ascii="Arial" w:eastAsia="Times New Roman" w:hAnsi="Arial" w:cs="Arial"/>
                <w:sz w:val="24"/>
                <w:szCs w:val="24"/>
                <w:lang w:eastAsia="de-DE"/>
              </w:rPr>
            </w:pPr>
            <w:r w:rsidRPr="0089665A">
              <w:rPr>
                <w:rFonts w:ascii="Arial" w:eastAsia="Times New Roman" w:hAnsi="Arial" w:cs="Arial"/>
                <w:sz w:val="24"/>
                <w:szCs w:val="24"/>
                <w:lang w:eastAsia="de-DE"/>
              </w:rPr>
              <w:t>Reines Wohngebiet</w:t>
            </w:r>
          </w:p>
        </w:tc>
        <w:tc>
          <w:tcPr>
            <w:tcW w:w="2498" w:type="dxa"/>
            <w:vAlign w:val="center"/>
            <w:hideMark/>
          </w:tcPr>
          <w:p w14:paraId="4FEBD4B7" w14:textId="77777777" w:rsidR="004F3CDB" w:rsidRPr="0089665A" w:rsidRDefault="004F3CDB" w:rsidP="00767FEF">
            <w:pPr>
              <w:ind w:left="6"/>
              <w:jc w:val="center"/>
              <w:rPr>
                <w:rFonts w:ascii="Arial" w:eastAsia="Times New Roman" w:hAnsi="Arial" w:cs="Arial"/>
                <w:sz w:val="24"/>
                <w:szCs w:val="24"/>
                <w:lang w:eastAsia="de-DE"/>
              </w:rPr>
            </w:pPr>
            <w:r w:rsidRPr="0089665A">
              <w:rPr>
                <w:rFonts w:ascii="Arial" w:eastAsia="Times New Roman" w:hAnsi="Arial" w:cs="Arial"/>
                <w:sz w:val="24"/>
                <w:szCs w:val="24"/>
                <w:lang w:eastAsia="de-DE"/>
              </w:rPr>
              <w:t>50 / 35</w:t>
            </w:r>
          </w:p>
        </w:tc>
      </w:tr>
      <w:tr w:rsidR="004F3CDB" w:rsidRPr="0089665A" w14:paraId="39002644" w14:textId="77777777" w:rsidTr="004F3CDB">
        <w:trPr>
          <w:tblCellSpacing w:w="15" w:type="dxa"/>
        </w:trPr>
        <w:tc>
          <w:tcPr>
            <w:tcW w:w="2610" w:type="dxa"/>
            <w:vAlign w:val="center"/>
            <w:hideMark/>
          </w:tcPr>
          <w:p w14:paraId="7C10CED8" w14:textId="77777777" w:rsidR="004F3CDB" w:rsidRPr="0089665A" w:rsidRDefault="004F3CDB" w:rsidP="00767FEF">
            <w:pPr>
              <w:ind w:left="378"/>
              <w:rPr>
                <w:rFonts w:ascii="Arial" w:eastAsia="Times New Roman" w:hAnsi="Arial" w:cs="Arial"/>
                <w:sz w:val="24"/>
                <w:szCs w:val="24"/>
                <w:lang w:eastAsia="de-DE"/>
              </w:rPr>
            </w:pPr>
            <w:r w:rsidRPr="0089665A">
              <w:rPr>
                <w:rFonts w:ascii="Arial" w:eastAsia="Times New Roman" w:hAnsi="Arial" w:cs="Arial"/>
                <w:sz w:val="24"/>
                <w:szCs w:val="24"/>
                <w:lang w:eastAsia="de-DE"/>
              </w:rPr>
              <w:t>Kurgebiet, Krankenhäuser, Pflegeanstalten</w:t>
            </w:r>
          </w:p>
        </w:tc>
        <w:tc>
          <w:tcPr>
            <w:tcW w:w="2498" w:type="dxa"/>
            <w:vAlign w:val="center"/>
            <w:hideMark/>
          </w:tcPr>
          <w:p w14:paraId="2BDC2EE7" w14:textId="77777777" w:rsidR="004F3CDB" w:rsidRPr="0089665A" w:rsidRDefault="004F3CDB" w:rsidP="00767FEF">
            <w:pPr>
              <w:ind w:left="6"/>
              <w:jc w:val="center"/>
              <w:rPr>
                <w:rFonts w:ascii="Arial" w:eastAsia="Times New Roman" w:hAnsi="Arial" w:cs="Arial"/>
                <w:sz w:val="24"/>
                <w:szCs w:val="24"/>
                <w:lang w:eastAsia="de-DE"/>
              </w:rPr>
            </w:pPr>
            <w:r w:rsidRPr="0089665A">
              <w:rPr>
                <w:rFonts w:ascii="Arial" w:eastAsia="Times New Roman" w:hAnsi="Arial" w:cs="Arial"/>
                <w:sz w:val="24"/>
                <w:szCs w:val="24"/>
                <w:lang w:eastAsia="de-DE"/>
              </w:rPr>
              <w:t>45 / 35</w:t>
            </w:r>
          </w:p>
        </w:tc>
      </w:tr>
    </w:tbl>
    <w:p w14:paraId="55C8CA14" w14:textId="77777777" w:rsidR="004F3CDB" w:rsidRPr="0089665A" w:rsidRDefault="004F3CDB" w:rsidP="004F3CDB">
      <w:pPr>
        <w:spacing w:after="100" w:afterAutospacing="1"/>
        <w:ind w:left="709"/>
        <w:rPr>
          <w:rFonts w:ascii="Arial" w:eastAsia="Times New Roman" w:hAnsi="Arial" w:cs="Arial"/>
          <w:sz w:val="24"/>
          <w:szCs w:val="24"/>
          <w:lang w:eastAsia="de-DE"/>
        </w:rPr>
      </w:pPr>
      <w:r w:rsidRPr="0089665A">
        <w:rPr>
          <w:rFonts w:ascii="Arial" w:eastAsia="Times New Roman" w:hAnsi="Arial" w:cs="Arial"/>
          <w:sz w:val="24"/>
          <w:szCs w:val="24"/>
          <w:lang w:eastAsia="de-DE"/>
        </w:rPr>
        <w:t xml:space="preserve">Diese TA Lärm wird für die Genehmigung von Windenergieanlagen nach dem Bundesimmissionsschutzgesetz herangezogen, d.h. </w:t>
      </w:r>
      <w:r w:rsidRPr="0089665A">
        <w:rPr>
          <w:rFonts w:ascii="Arial" w:eastAsia="Times New Roman" w:hAnsi="Arial" w:cs="Arial"/>
          <w:b/>
          <w:bCs/>
          <w:sz w:val="24"/>
          <w:szCs w:val="24"/>
          <w:lang w:eastAsia="de-DE"/>
        </w:rPr>
        <w:t>die Empfehlungen der WHO werden in Deutschland stets erfüllt.</w:t>
      </w:r>
      <w:r w:rsidRPr="0089665A">
        <w:rPr>
          <w:rFonts w:ascii="Arial" w:eastAsia="Times New Roman" w:hAnsi="Arial" w:cs="Arial"/>
          <w:sz w:val="24"/>
          <w:szCs w:val="24"/>
          <w:lang w:eastAsia="de-DE"/>
        </w:rPr>
        <w:t xml:space="preserve"> Für die Genehmigung muss dabei die Schallimmission für alle betroffenen Orte so abgeschätzt werden, dass der Schallpegel maximal ist. Meist ist dies bei einer Windgeschwindigkeit von 10 m/s der Fall. Es gibt drei verschiedene Prognose-Verfahren, von denen eines für die hochliegenden Schallquellen von WEAs nur bedingt geeignet ist, weil es die Dämpfungswirkung des Bodens überschätzt, somit werden meist die beiden anderen Verfahren angewendet, welche die Lautstärke eher überschätzen – </w:t>
      </w:r>
      <w:r w:rsidRPr="0089665A">
        <w:rPr>
          <w:rFonts w:ascii="Arial" w:eastAsia="Times New Roman" w:hAnsi="Arial" w:cs="Arial"/>
          <w:b/>
          <w:bCs/>
          <w:sz w:val="24"/>
          <w:szCs w:val="24"/>
          <w:lang w:eastAsia="de-DE"/>
        </w:rPr>
        <w:t xml:space="preserve">die Anlagen sind tatsächlich also meist leiser als vorhergesagt. </w:t>
      </w:r>
      <w:r w:rsidRPr="0089665A">
        <w:rPr>
          <w:rFonts w:ascii="Arial" w:eastAsia="Times New Roman" w:hAnsi="Arial" w:cs="Arial"/>
          <w:sz w:val="24"/>
          <w:szCs w:val="24"/>
          <w:lang w:eastAsia="de-DE"/>
        </w:rPr>
        <w:t>Und natürlich sind sie tagsüber genauso laut wie nachts, weswegen die nächtlichen Grenzwerte zur Anwendung kommen, für die die WHO keine eigenen Empfehlungen gibt.</w:t>
      </w:r>
    </w:p>
    <w:p w14:paraId="12FD5722" w14:textId="77777777" w:rsidR="004F3CDB" w:rsidRPr="00926E1A" w:rsidRDefault="004F3CDB" w:rsidP="00A24DCA">
      <w:pPr>
        <w:pStyle w:val="berschrift3"/>
        <w:keepLines/>
        <w:spacing w:after="0" w:afterAutospacing="0"/>
        <w:ind w:left="709"/>
        <w15:collapsed/>
        <w:rPr>
          <w:rFonts w:ascii="Arial" w:hAnsi="Arial" w:cs="Arial"/>
          <w:sz w:val="24"/>
          <w:szCs w:val="24"/>
        </w:rPr>
      </w:pPr>
      <w:r w:rsidRPr="00926E1A">
        <w:rPr>
          <w:rFonts w:ascii="Arial" w:hAnsi="Arial" w:cs="Arial"/>
          <w:sz w:val="24"/>
          <w:szCs w:val="24"/>
        </w:rPr>
        <w:t>Vergleich</w:t>
      </w:r>
    </w:p>
    <w:p w14:paraId="1C045C1D" w14:textId="6298E351" w:rsidR="004F3CDB" w:rsidRPr="0089665A" w:rsidRDefault="004F3CDB" w:rsidP="004F3CDB">
      <w:pPr>
        <w:spacing w:after="100" w:afterAutospacing="1"/>
        <w:ind w:left="709"/>
        <w:rPr>
          <w:rFonts w:ascii="Arial" w:eastAsia="Times New Roman" w:hAnsi="Arial" w:cs="Arial"/>
          <w:sz w:val="24"/>
          <w:szCs w:val="24"/>
          <w:lang w:eastAsia="de-DE"/>
        </w:rPr>
      </w:pPr>
      <w:r w:rsidRPr="0089665A">
        <w:rPr>
          <w:rFonts w:ascii="Arial" w:eastAsia="Times New Roman" w:hAnsi="Arial" w:cs="Arial"/>
          <w:sz w:val="24"/>
          <w:szCs w:val="24"/>
          <w:lang w:eastAsia="de-DE"/>
        </w:rPr>
        <w:t xml:space="preserve">Für den Straßenverkehr gibt die WHO ebenfalls Empfehlungen ab – und in diesem Fall „starke“, d.h. es wird dringend empfohlen, weil die negativen Auswirkungen bekannt und gesichert sind. Diese sind tagsüber 53 dB und nachts 45 dB. (8) Das Bundesimmissionsschutzgesetz gilt aber für den Straßenverkehr nicht! (7) </w:t>
      </w:r>
      <w:r w:rsidRPr="0089665A">
        <w:rPr>
          <w:rFonts w:ascii="Arial" w:eastAsia="Times New Roman" w:hAnsi="Arial" w:cs="Arial"/>
          <w:b/>
          <w:bCs/>
          <w:sz w:val="24"/>
          <w:szCs w:val="24"/>
          <w:lang w:eastAsia="de-DE"/>
        </w:rPr>
        <w:t>Daher können Straßen sehr viel näher an Wohnbebauung sein als WEAs, obwohl sie im Vergleich lauter sind</w:t>
      </w:r>
      <w:r w:rsidRPr="0089665A">
        <w:rPr>
          <w:rFonts w:ascii="Arial" w:eastAsia="Times New Roman" w:hAnsi="Arial" w:cs="Arial"/>
          <w:sz w:val="24"/>
          <w:szCs w:val="24"/>
          <w:lang w:eastAsia="de-DE"/>
        </w:rPr>
        <w:t xml:space="preserve"> (Abbildung 1).</w:t>
      </w:r>
    </w:p>
    <w:p w14:paraId="6E4E972E" w14:textId="77777777" w:rsidR="004F3CDB" w:rsidRPr="00617A50" w:rsidRDefault="004F3CDB" w:rsidP="004F3CDB">
      <w:pPr>
        <w:ind w:left="1134" w:hanging="567"/>
        <w:rPr>
          <w:rFonts w:ascii="Arial" w:eastAsia="Times New Roman" w:hAnsi="Arial" w:cs="Arial"/>
          <w:sz w:val="24"/>
          <w:szCs w:val="24"/>
          <w:lang w:eastAsia="de-DE"/>
        </w:rPr>
      </w:pPr>
      <w:r w:rsidRPr="00617A50">
        <w:rPr>
          <w:rFonts w:ascii="Arial" w:eastAsia="Times New Roman" w:hAnsi="Arial" w:cs="Arial"/>
          <w:noProof/>
          <w:sz w:val="24"/>
          <w:szCs w:val="24"/>
          <w:lang w:eastAsia="de-DE"/>
        </w:rPr>
        <w:drawing>
          <wp:inline distT="0" distB="0" distL="0" distR="0" wp14:anchorId="7F881F87" wp14:editId="242E787A">
            <wp:extent cx="5257800" cy="3342366"/>
            <wp:effectExtent l="0" t="0" r="0" b="0"/>
            <wp:docPr id="1" name="Grafik 1" descr="Das Bild vergleicht den notwendigen Abstand von Windrädern und Straßen für unterschiedliche Lautstä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Bild vergleicht den notwendigen Abstand von Windrädern und Straßen für unterschiedliche Lautstär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1062" cy="3350797"/>
                    </a:xfrm>
                    <a:prstGeom prst="rect">
                      <a:avLst/>
                    </a:prstGeom>
                    <a:noFill/>
                    <a:ln>
                      <a:noFill/>
                    </a:ln>
                  </pic:spPr>
                </pic:pic>
              </a:graphicData>
            </a:graphic>
          </wp:inline>
        </w:drawing>
      </w:r>
    </w:p>
    <w:p w14:paraId="580AA6F6" w14:textId="77777777" w:rsidR="004F3CDB" w:rsidRPr="0089665A" w:rsidRDefault="004F3CDB" w:rsidP="004F3CDB">
      <w:pPr>
        <w:ind w:left="567"/>
        <w:rPr>
          <w:rFonts w:ascii="Arial" w:eastAsia="Times New Roman" w:hAnsi="Arial" w:cs="Arial"/>
          <w:sz w:val="24"/>
          <w:szCs w:val="24"/>
          <w:lang w:eastAsia="de-DE"/>
        </w:rPr>
      </w:pPr>
      <w:r>
        <w:rPr>
          <w:rFonts w:ascii="Arial" w:eastAsia="Times New Roman" w:hAnsi="Arial" w:cs="Arial"/>
          <w:sz w:val="24"/>
          <w:szCs w:val="24"/>
          <w:lang w:eastAsia="de-DE"/>
        </w:rPr>
        <w:tab/>
      </w:r>
      <w:r w:rsidRPr="0089665A">
        <w:rPr>
          <w:rFonts w:ascii="Arial" w:eastAsia="Times New Roman" w:hAnsi="Arial" w:cs="Arial"/>
          <w:sz w:val="24"/>
          <w:szCs w:val="24"/>
          <w:lang w:eastAsia="de-DE"/>
        </w:rPr>
        <w:t xml:space="preserve">Abbildung 1: Lautstärke von Windenergieanlagen im Vergleich (10) </w:t>
      </w:r>
    </w:p>
    <w:p w14:paraId="2BB410E6" w14:textId="1E557D09" w:rsidR="004F3CDB" w:rsidRPr="0089665A" w:rsidRDefault="004F3CDB" w:rsidP="004F3CDB">
      <w:pPr>
        <w:spacing w:after="100" w:afterAutospacing="1"/>
        <w:ind w:left="567"/>
        <w:rPr>
          <w:rFonts w:ascii="Arial" w:eastAsia="Times New Roman" w:hAnsi="Arial" w:cs="Arial"/>
          <w:sz w:val="24"/>
          <w:szCs w:val="24"/>
          <w:lang w:eastAsia="de-DE"/>
        </w:rPr>
      </w:pPr>
      <w:r w:rsidRPr="0089665A">
        <w:rPr>
          <w:rFonts w:ascii="Arial" w:eastAsia="Times New Roman" w:hAnsi="Arial" w:cs="Arial"/>
          <w:sz w:val="24"/>
          <w:szCs w:val="24"/>
          <w:lang w:eastAsia="de-DE"/>
        </w:rPr>
        <w:t xml:space="preserve">Gleichzeitig werden die Anlagen ständig weiter verbessert. Neben Fernwartung, die Probleme frühzeitig erkennen kann, getriebelosen leiseren Gondeln, Flügelsteuerung mit Pitch-Regelung (d.h. Flügelneigung) anstatt der lauteren Stall-Regelung (d.h. Strömungsabriss) auch gezackte Flügelkanten (sogenannte </w:t>
      </w:r>
      <w:proofErr w:type="spellStart"/>
      <w:r w:rsidRPr="0089665A">
        <w:rPr>
          <w:rFonts w:ascii="Arial" w:eastAsia="Times New Roman" w:hAnsi="Arial" w:cs="Arial"/>
          <w:sz w:val="24"/>
          <w:szCs w:val="24"/>
          <w:lang w:eastAsia="de-DE"/>
        </w:rPr>
        <w:t>Hinterkantenkämme</w:t>
      </w:r>
      <w:proofErr w:type="spellEnd"/>
      <w:r w:rsidRPr="0089665A">
        <w:rPr>
          <w:rFonts w:ascii="Arial" w:eastAsia="Times New Roman" w:hAnsi="Arial" w:cs="Arial"/>
          <w:sz w:val="24"/>
          <w:szCs w:val="24"/>
          <w:lang w:eastAsia="de-DE"/>
        </w:rPr>
        <w:t>), die die Luftwirbel und damit auch die Geräuschentwicklung effektiv verkleinern und bei großen Anlagen mittlerweile Standard sind. Einiges spricht also dafür, ältere Anlagen durch neuere zu ersetzen.</w:t>
      </w:r>
    </w:p>
    <w:p w14:paraId="35F8FFC0" w14:textId="77777777" w:rsidR="004F3CDB" w:rsidRPr="00B81CA2" w:rsidRDefault="004F3CDB" w:rsidP="00B81CA2">
      <w:pPr>
        <w:pStyle w:val="berschrift3"/>
        <w:keepLines/>
        <w:spacing w:after="0" w:afterAutospacing="0"/>
        <w:ind w:left="709"/>
        <w:rPr>
          <w:rFonts w:ascii="Arial" w:hAnsi="Arial" w:cs="Arial"/>
          <w:color w:val="FF0000"/>
          <w:sz w:val="24"/>
          <w:szCs w:val="24"/>
        </w:rPr>
      </w:pPr>
      <w:r w:rsidRPr="00B81CA2">
        <w:rPr>
          <w:rFonts w:ascii="Arial" w:hAnsi="Arial" w:cs="Arial"/>
          <w:color w:val="FF0000"/>
          <w:sz w:val="24"/>
          <w:szCs w:val="24"/>
        </w:rPr>
        <w:t>Fazit</w:t>
      </w:r>
    </w:p>
    <w:p w14:paraId="2C784B6F" w14:textId="16BF0ADE" w:rsidR="004F3CDB" w:rsidRDefault="004F3CDB" w:rsidP="004F3CDB">
      <w:pPr>
        <w:spacing w:after="100" w:afterAutospacing="1"/>
        <w:ind w:left="567"/>
        <w:rPr>
          <w:rFonts w:ascii="Arial" w:eastAsia="Times New Roman" w:hAnsi="Arial" w:cs="Arial"/>
          <w:b/>
          <w:bCs/>
          <w:sz w:val="24"/>
          <w:szCs w:val="24"/>
          <w:lang w:eastAsia="de-DE"/>
        </w:rPr>
      </w:pPr>
      <w:r w:rsidRPr="0089665A">
        <w:rPr>
          <w:rFonts w:ascii="Arial" w:eastAsia="Times New Roman" w:hAnsi="Arial" w:cs="Arial"/>
          <w:sz w:val="24"/>
          <w:szCs w:val="24"/>
          <w:lang w:eastAsia="de-DE"/>
        </w:rPr>
        <w:t>Die Behauptung trifft teilweise für alte Anlagen zu – diese haben eine höhere Drehgeschwindigkeit, Getriebe, Strömungsabriss-Regelung, keine Hinter</w:t>
      </w:r>
      <w:r>
        <w:rPr>
          <w:rFonts w:ascii="Arial" w:eastAsia="Times New Roman" w:hAnsi="Arial" w:cs="Arial"/>
          <w:sz w:val="24"/>
          <w:szCs w:val="24"/>
          <w:lang w:eastAsia="de-DE"/>
        </w:rPr>
        <w:t>-</w:t>
      </w:r>
      <w:r w:rsidRPr="0089665A">
        <w:rPr>
          <w:rFonts w:ascii="Arial" w:eastAsia="Times New Roman" w:hAnsi="Arial" w:cs="Arial"/>
          <w:sz w:val="24"/>
          <w:szCs w:val="24"/>
          <w:lang w:eastAsia="de-DE"/>
        </w:rPr>
        <w:t xml:space="preserve">kantenkämme, keine Fernwartung, die Lautstärke-Vorhersagen waren noch nicht so genau. </w:t>
      </w:r>
      <w:r>
        <w:rPr>
          <w:rFonts w:ascii="Arial" w:eastAsia="Times New Roman" w:hAnsi="Arial" w:cs="Arial"/>
          <w:sz w:val="24"/>
          <w:szCs w:val="24"/>
          <w:lang w:eastAsia="de-DE"/>
        </w:rPr>
        <w:br/>
      </w:r>
      <w:r w:rsidRPr="0089665A">
        <w:rPr>
          <w:rFonts w:ascii="Arial" w:eastAsia="Times New Roman" w:hAnsi="Arial" w:cs="Arial"/>
          <w:b/>
          <w:bCs/>
          <w:sz w:val="24"/>
          <w:szCs w:val="24"/>
          <w:lang w:eastAsia="de-DE"/>
        </w:rPr>
        <w:t>Für neue Anlagen ist dank der technischen Verbesserungen und der gesetzlichen Regelungen eine Störung von Wohngebäuden nahezu ausgeschlossen.</w:t>
      </w:r>
    </w:p>
    <w:p w14:paraId="2CFACC82" w14:textId="77777777" w:rsidR="004F3CDB" w:rsidRPr="00926E1A" w:rsidRDefault="004F3CDB" w:rsidP="00A24DCA">
      <w:pPr>
        <w:pStyle w:val="berschrift3"/>
        <w:keepLines/>
        <w:ind w:left="709"/>
        <w15:collapsed/>
        <w:rPr>
          <w:rFonts w:ascii="Arial" w:hAnsi="Arial" w:cs="Arial"/>
          <w:sz w:val="24"/>
          <w:szCs w:val="24"/>
        </w:rPr>
      </w:pPr>
      <w:r w:rsidRPr="00926E1A">
        <w:rPr>
          <w:rFonts w:ascii="Arial" w:hAnsi="Arial" w:cs="Arial"/>
          <w:sz w:val="24"/>
          <w:szCs w:val="24"/>
        </w:rPr>
        <w:t>Quellen</w:t>
      </w:r>
    </w:p>
    <w:p w14:paraId="2C847497" w14:textId="77777777" w:rsidR="004F3CDB" w:rsidRPr="00226570" w:rsidRDefault="004F3CDB" w:rsidP="004F3CDB">
      <w:pPr>
        <w:numPr>
          <w:ilvl w:val="0"/>
          <w:numId w:val="2"/>
        </w:numPr>
        <w:tabs>
          <w:tab w:val="clear" w:pos="720"/>
          <w:tab w:val="num" w:pos="1134"/>
        </w:tabs>
        <w:spacing w:before="100" w:beforeAutospacing="1" w:after="100" w:afterAutospacing="1" w:line="240" w:lineRule="auto"/>
        <w:ind w:left="993" w:hanging="426"/>
        <w15:collapsed/>
        <w:rPr>
          <w:rFonts w:ascii="Arial" w:eastAsia="Times New Roman" w:hAnsi="Arial" w:cs="Arial"/>
          <w:sz w:val="20"/>
          <w:szCs w:val="20"/>
          <w:lang w:eastAsia="de-DE"/>
        </w:rPr>
      </w:pPr>
      <w:r w:rsidRPr="00226570">
        <w:rPr>
          <w:rFonts w:ascii="Arial" w:eastAsia="Times New Roman" w:hAnsi="Arial" w:cs="Arial"/>
          <w:b/>
          <w:bCs/>
          <w:sz w:val="20"/>
          <w:szCs w:val="20"/>
          <w:lang w:eastAsia="de-DE"/>
        </w:rPr>
        <w:t>Wikipedia.</w:t>
      </w:r>
      <w:r w:rsidRPr="00226570">
        <w:rPr>
          <w:rFonts w:ascii="Arial" w:eastAsia="Times New Roman" w:hAnsi="Arial" w:cs="Arial"/>
          <w:sz w:val="20"/>
          <w:szCs w:val="20"/>
          <w:lang w:eastAsia="de-DE"/>
        </w:rPr>
        <w:t xml:space="preserve"> </w:t>
      </w:r>
      <w:r w:rsidRPr="00226570">
        <w:rPr>
          <w:rFonts w:ascii="Arial" w:eastAsia="Times New Roman" w:hAnsi="Arial" w:cs="Arial"/>
          <w:i/>
          <w:iCs/>
          <w:sz w:val="20"/>
          <w:szCs w:val="20"/>
          <w:lang w:eastAsia="de-DE"/>
        </w:rPr>
        <w:t xml:space="preserve">Schalldruck. </w:t>
      </w:r>
      <w:r w:rsidRPr="00226570">
        <w:rPr>
          <w:rFonts w:ascii="Arial" w:eastAsia="Times New Roman" w:hAnsi="Arial" w:cs="Arial"/>
          <w:sz w:val="20"/>
          <w:szCs w:val="20"/>
          <w:lang w:eastAsia="de-DE"/>
        </w:rPr>
        <w:t xml:space="preserve">2020. </w:t>
      </w:r>
      <w:hyperlink r:id="rId6" w:tgtFrame="_blank" w:history="1">
        <w:r w:rsidRPr="00226570">
          <w:rPr>
            <w:rFonts w:ascii="Arial" w:eastAsia="Times New Roman" w:hAnsi="Arial" w:cs="Arial"/>
            <w:color w:val="0000FF"/>
            <w:sz w:val="20"/>
            <w:szCs w:val="20"/>
            <w:u w:val="single"/>
            <w:lang w:eastAsia="de-DE"/>
          </w:rPr>
          <w:t>https://de.wikipedia.org/wiki/Schalldruck</w:t>
        </w:r>
      </w:hyperlink>
      <w:r w:rsidRPr="00226570">
        <w:rPr>
          <w:rFonts w:ascii="Arial" w:eastAsia="Times New Roman" w:hAnsi="Arial" w:cs="Arial"/>
          <w:sz w:val="20"/>
          <w:szCs w:val="20"/>
          <w:lang w:eastAsia="de-DE"/>
        </w:rPr>
        <w:t>.</w:t>
      </w:r>
    </w:p>
    <w:p w14:paraId="707984C4" w14:textId="77777777" w:rsidR="004F3CDB" w:rsidRPr="00226570" w:rsidRDefault="004F3CDB" w:rsidP="004F3CDB">
      <w:pPr>
        <w:numPr>
          <w:ilvl w:val="0"/>
          <w:numId w:val="2"/>
        </w:numPr>
        <w:tabs>
          <w:tab w:val="clear" w:pos="720"/>
          <w:tab w:val="num" w:pos="1134"/>
        </w:tabs>
        <w:spacing w:before="100" w:beforeAutospacing="1" w:after="100" w:afterAutospacing="1" w:line="240" w:lineRule="auto"/>
        <w:ind w:left="993" w:hanging="426"/>
        <w15:collapsed/>
        <w:rPr>
          <w:rFonts w:ascii="Arial" w:eastAsia="Times New Roman" w:hAnsi="Arial" w:cs="Arial"/>
          <w:sz w:val="20"/>
          <w:szCs w:val="20"/>
          <w:lang w:eastAsia="de-DE"/>
        </w:rPr>
      </w:pPr>
      <w:r w:rsidRPr="00226570">
        <w:rPr>
          <w:rFonts w:ascii="Arial" w:eastAsia="Times New Roman" w:hAnsi="Arial" w:cs="Arial"/>
          <w:b/>
          <w:bCs/>
          <w:i/>
          <w:iCs/>
          <w:sz w:val="20"/>
          <w:szCs w:val="20"/>
          <w:lang w:eastAsia="de-DE"/>
        </w:rPr>
        <w:t>Wikipedia</w:t>
      </w:r>
      <w:r w:rsidRPr="00226570">
        <w:rPr>
          <w:rFonts w:ascii="Arial" w:eastAsia="Times New Roman" w:hAnsi="Arial" w:cs="Arial"/>
          <w:i/>
          <w:iCs/>
          <w:sz w:val="20"/>
          <w:szCs w:val="20"/>
          <w:lang w:eastAsia="de-DE"/>
        </w:rPr>
        <w:t xml:space="preserve">. Schalldruckpegel. </w:t>
      </w:r>
      <w:r w:rsidRPr="00226570">
        <w:rPr>
          <w:rFonts w:ascii="Arial" w:eastAsia="Times New Roman" w:hAnsi="Arial" w:cs="Arial"/>
          <w:sz w:val="20"/>
          <w:szCs w:val="20"/>
          <w:lang w:eastAsia="de-DE"/>
        </w:rPr>
        <w:t xml:space="preserve">2020. </w:t>
      </w:r>
      <w:hyperlink r:id="rId7" w:tgtFrame="_blank" w:history="1">
        <w:r w:rsidRPr="00226570">
          <w:rPr>
            <w:rFonts w:ascii="Arial" w:eastAsia="Times New Roman" w:hAnsi="Arial" w:cs="Arial"/>
            <w:color w:val="0000FF"/>
            <w:sz w:val="20"/>
            <w:szCs w:val="20"/>
            <w:u w:val="single"/>
            <w:lang w:eastAsia="de-DE"/>
          </w:rPr>
          <w:t>https://de.wikipedia.org/wiki/Schalldruckpegel</w:t>
        </w:r>
      </w:hyperlink>
      <w:r w:rsidRPr="00226570">
        <w:rPr>
          <w:rFonts w:ascii="Arial" w:eastAsia="Times New Roman" w:hAnsi="Arial" w:cs="Arial"/>
          <w:sz w:val="20"/>
          <w:szCs w:val="20"/>
          <w:lang w:eastAsia="de-DE"/>
        </w:rPr>
        <w:t>.</w:t>
      </w:r>
    </w:p>
    <w:p w14:paraId="00E75116" w14:textId="77777777" w:rsidR="004F3CDB" w:rsidRPr="00226570" w:rsidRDefault="004F3CDB" w:rsidP="004F3CDB">
      <w:pPr>
        <w:numPr>
          <w:ilvl w:val="0"/>
          <w:numId w:val="2"/>
        </w:numPr>
        <w:tabs>
          <w:tab w:val="clear" w:pos="720"/>
          <w:tab w:val="num" w:pos="1134"/>
        </w:tabs>
        <w:spacing w:before="100" w:beforeAutospacing="1" w:after="100" w:afterAutospacing="1" w:line="240" w:lineRule="auto"/>
        <w:ind w:left="993" w:hanging="426"/>
        <w15:collapsed/>
        <w:rPr>
          <w:rFonts w:ascii="Arial" w:eastAsia="Times New Roman" w:hAnsi="Arial" w:cs="Arial"/>
          <w:sz w:val="20"/>
          <w:szCs w:val="20"/>
          <w:lang w:eastAsia="de-DE"/>
        </w:rPr>
      </w:pPr>
      <w:r w:rsidRPr="00226570">
        <w:rPr>
          <w:rFonts w:ascii="Arial" w:eastAsia="Times New Roman" w:hAnsi="Arial" w:cs="Arial"/>
          <w:b/>
          <w:bCs/>
          <w:sz w:val="20"/>
          <w:szCs w:val="20"/>
          <w:lang w:eastAsia="de-DE"/>
        </w:rPr>
        <w:t>Wikipedia</w:t>
      </w:r>
      <w:r w:rsidRPr="00226570">
        <w:rPr>
          <w:rFonts w:ascii="Arial" w:eastAsia="Times New Roman" w:hAnsi="Arial" w:cs="Arial"/>
          <w:sz w:val="20"/>
          <w:szCs w:val="20"/>
          <w:lang w:eastAsia="de-DE"/>
        </w:rPr>
        <w:t xml:space="preserve">. </w:t>
      </w:r>
      <w:r w:rsidRPr="00226570">
        <w:rPr>
          <w:rFonts w:ascii="Arial" w:eastAsia="Times New Roman" w:hAnsi="Arial" w:cs="Arial"/>
          <w:i/>
          <w:iCs/>
          <w:sz w:val="20"/>
          <w:szCs w:val="20"/>
          <w:lang w:eastAsia="de-DE"/>
        </w:rPr>
        <w:t xml:space="preserve">Definition von Bel und Dezibel. </w:t>
      </w:r>
      <w:r w:rsidRPr="00226570">
        <w:rPr>
          <w:rFonts w:ascii="Arial" w:eastAsia="Times New Roman" w:hAnsi="Arial" w:cs="Arial"/>
          <w:sz w:val="20"/>
          <w:szCs w:val="20"/>
          <w:lang w:eastAsia="de-DE"/>
        </w:rPr>
        <w:t xml:space="preserve">2020. </w:t>
      </w:r>
      <w:hyperlink r:id="rId8" w:anchor="Definition_von_Bel_und_Dezibel" w:tgtFrame="_blank" w:history="1">
        <w:r w:rsidRPr="00226570">
          <w:rPr>
            <w:rFonts w:ascii="Arial" w:eastAsia="Times New Roman" w:hAnsi="Arial" w:cs="Arial"/>
            <w:color w:val="0000FF"/>
            <w:sz w:val="20"/>
            <w:szCs w:val="20"/>
            <w:u w:val="single"/>
            <w:lang w:eastAsia="de-DE"/>
          </w:rPr>
          <w:t>https://de.wikipedia.org/wiki/Bel_(Einheit)#Definition_von_Bel_und_Dezibel</w:t>
        </w:r>
      </w:hyperlink>
      <w:r w:rsidRPr="00226570">
        <w:rPr>
          <w:rFonts w:ascii="Arial" w:eastAsia="Times New Roman" w:hAnsi="Arial" w:cs="Arial"/>
          <w:sz w:val="20"/>
          <w:szCs w:val="20"/>
          <w:lang w:eastAsia="de-DE"/>
        </w:rPr>
        <w:t>.</w:t>
      </w:r>
    </w:p>
    <w:p w14:paraId="451E7276" w14:textId="77777777" w:rsidR="004F3CDB" w:rsidRPr="00226570" w:rsidRDefault="004F3CDB" w:rsidP="004F3CDB">
      <w:pPr>
        <w:numPr>
          <w:ilvl w:val="0"/>
          <w:numId w:val="2"/>
        </w:numPr>
        <w:tabs>
          <w:tab w:val="clear" w:pos="720"/>
          <w:tab w:val="num" w:pos="1134"/>
        </w:tabs>
        <w:spacing w:before="100" w:beforeAutospacing="1" w:after="100" w:afterAutospacing="1" w:line="240" w:lineRule="auto"/>
        <w:ind w:left="993" w:hanging="426"/>
        <w15:collapsed/>
        <w:rPr>
          <w:rFonts w:ascii="Arial" w:eastAsia="Times New Roman" w:hAnsi="Arial" w:cs="Arial"/>
          <w:sz w:val="20"/>
          <w:szCs w:val="20"/>
          <w:lang w:eastAsia="de-DE"/>
        </w:rPr>
      </w:pPr>
      <w:r w:rsidRPr="00226570">
        <w:rPr>
          <w:rFonts w:ascii="Arial" w:eastAsia="Times New Roman" w:hAnsi="Arial" w:cs="Arial"/>
          <w:b/>
          <w:bCs/>
          <w:sz w:val="20"/>
          <w:szCs w:val="20"/>
          <w:lang w:eastAsia="de-DE"/>
        </w:rPr>
        <w:t>LUBW.</w:t>
      </w:r>
      <w:r w:rsidRPr="00226570">
        <w:rPr>
          <w:rFonts w:ascii="Arial" w:eastAsia="Times New Roman" w:hAnsi="Arial" w:cs="Arial"/>
          <w:sz w:val="20"/>
          <w:szCs w:val="20"/>
          <w:lang w:eastAsia="de-DE"/>
        </w:rPr>
        <w:t xml:space="preserve"> </w:t>
      </w:r>
      <w:r w:rsidRPr="00226570">
        <w:rPr>
          <w:rFonts w:ascii="Arial" w:eastAsia="Times New Roman" w:hAnsi="Arial" w:cs="Arial"/>
          <w:i/>
          <w:iCs/>
          <w:sz w:val="20"/>
          <w:szCs w:val="20"/>
          <w:lang w:eastAsia="de-DE"/>
        </w:rPr>
        <w:t xml:space="preserve">Infraschall. </w:t>
      </w:r>
      <w:r w:rsidRPr="00226570">
        <w:rPr>
          <w:rFonts w:ascii="Arial" w:eastAsia="Times New Roman" w:hAnsi="Arial" w:cs="Arial"/>
          <w:sz w:val="20"/>
          <w:szCs w:val="20"/>
          <w:lang w:eastAsia="de-DE"/>
        </w:rPr>
        <w:t>[Online</w:t>
      </w:r>
      <w:proofErr w:type="gramStart"/>
      <w:r w:rsidRPr="00226570">
        <w:rPr>
          <w:rFonts w:ascii="Arial" w:eastAsia="Times New Roman" w:hAnsi="Arial" w:cs="Arial"/>
          <w:sz w:val="20"/>
          <w:szCs w:val="20"/>
          <w:lang w:eastAsia="de-DE"/>
        </w:rPr>
        <w:t>] :</w:t>
      </w:r>
      <w:proofErr w:type="gramEnd"/>
      <w:r w:rsidRPr="00226570">
        <w:rPr>
          <w:rFonts w:ascii="Arial" w:eastAsia="Times New Roman" w:hAnsi="Arial" w:cs="Arial"/>
          <w:sz w:val="20"/>
          <w:szCs w:val="20"/>
          <w:lang w:eastAsia="de-DE"/>
        </w:rPr>
        <w:t xml:space="preserve"> Landesamt für Umwelt Baden-Württemberg, 2020. </w:t>
      </w:r>
      <w:hyperlink r:id="rId9" w:tgtFrame="_blank" w:history="1">
        <w:r w:rsidRPr="00226570">
          <w:rPr>
            <w:rFonts w:ascii="Arial" w:eastAsia="Times New Roman" w:hAnsi="Arial" w:cs="Arial"/>
            <w:color w:val="0000FF"/>
            <w:sz w:val="20"/>
            <w:szCs w:val="20"/>
            <w:u w:val="single"/>
            <w:lang w:eastAsia="de-DE"/>
          </w:rPr>
          <w:t>https://www.lubw.baden-wuerttemberg.de/erneuerbare-energien/infraschall</w:t>
        </w:r>
      </w:hyperlink>
      <w:r w:rsidRPr="00226570">
        <w:rPr>
          <w:rFonts w:ascii="Arial" w:eastAsia="Times New Roman" w:hAnsi="Arial" w:cs="Arial"/>
          <w:sz w:val="20"/>
          <w:szCs w:val="20"/>
          <w:lang w:eastAsia="de-DE"/>
        </w:rPr>
        <w:t>.</w:t>
      </w:r>
    </w:p>
    <w:p w14:paraId="3C19FEEC" w14:textId="77777777" w:rsidR="004F3CDB" w:rsidRPr="00226570" w:rsidRDefault="004F3CDB" w:rsidP="004F3CDB">
      <w:pPr>
        <w:numPr>
          <w:ilvl w:val="0"/>
          <w:numId w:val="2"/>
        </w:numPr>
        <w:tabs>
          <w:tab w:val="clear" w:pos="720"/>
          <w:tab w:val="num" w:pos="1134"/>
        </w:tabs>
        <w:spacing w:before="100" w:beforeAutospacing="1" w:after="100" w:afterAutospacing="1" w:line="240" w:lineRule="auto"/>
        <w:ind w:left="993" w:hanging="426"/>
        <w15:collapsed/>
        <w:rPr>
          <w:rFonts w:ascii="Arial" w:eastAsia="Times New Roman" w:hAnsi="Arial" w:cs="Arial"/>
          <w:sz w:val="20"/>
          <w:szCs w:val="20"/>
          <w:lang w:eastAsia="de-DE"/>
        </w:rPr>
      </w:pPr>
      <w:r w:rsidRPr="00226570">
        <w:rPr>
          <w:rFonts w:ascii="Arial" w:eastAsia="Times New Roman" w:hAnsi="Arial" w:cs="Arial"/>
          <w:b/>
          <w:bCs/>
          <w:sz w:val="20"/>
          <w:szCs w:val="20"/>
          <w:lang w:eastAsia="de-DE"/>
        </w:rPr>
        <w:t>Wikipedia.</w:t>
      </w:r>
      <w:r w:rsidRPr="00226570">
        <w:rPr>
          <w:rFonts w:ascii="Arial" w:eastAsia="Times New Roman" w:hAnsi="Arial" w:cs="Arial"/>
          <w:sz w:val="20"/>
          <w:szCs w:val="20"/>
          <w:lang w:eastAsia="de-DE"/>
        </w:rPr>
        <w:t xml:space="preserve"> </w:t>
      </w:r>
      <w:r w:rsidRPr="00226570">
        <w:rPr>
          <w:rFonts w:ascii="Arial" w:eastAsia="Times New Roman" w:hAnsi="Arial" w:cs="Arial"/>
          <w:i/>
          <w:iCs/>
          <w:sz w:val="20"/>
          <w:szCs w:val="20"/>
          <w:lang w:eastAsia="de-DE"/>
        </w:rPr>
        <w:t xml:space="preserve">Schallschnelle. </w:t>
      </w:r>
      <w:r w:rsidRPr="00226570">
        <w:rPr>
          <w:rFonts w:ascii="Arial" w:eastAsia="Times New Roman" w:hAnsi="Arial" w:cs="Arial"/>
          <w:sz w:val="20"/>
          <w:szCs w:val="20"/>
          <w:lang w:eastAsia="de-DE"/>
        </w:rPr>
        <w:t xml:space="preserve">2020. </w:t>
      </w:r>
      <w:hyperlink r:id="rId10" w:tgtFrame="_blank" w:history="1">
        <w:r w:rsidRPr="00226570">
          <w:rPr>
            <w:rFonts w:ascii="Arial" w:eastAsia="Times New Roman" w:hAnsi="Arial" w:cs="Arial"/>
            <w:color w:val="0000FF"/>
            <w:sz w:val="20"/>
            <w:szCs w:val="20"/>
            <w:u w:val="single"/>
            <w:lang w:eastAsia="de-DE"/>
          </w:rPr>
          <w:t>https://de.wikipedia.org/wiki/Schallschnelle</w:t>
        </w:r>
      </w:hyperlink>
      <w:r w:rsidRPr="00226570">
        <w:rPr>
          <w:rFonts w:ascii="Arial" w:eastAsia="Times New Roman" w:hAnsi="Arial" w:cs="Arial"/>
          <w:sz w:val="20"/>
          <w:szCs w:val="20"/>
          <w:lang w:eastAsia="de-DE"/>
        </w:rPr>
        <w:t>.</w:t>
      </w:r>
    </w:p>
    <w:p w14:paraId="4C5571CF" w14:textId="77777777" w:rsidR="004F3CDB" w:rsidRPr="00226570" w:rsidRDefault="004F3CDB" w:rsidP="004F3CDB">
      <w:pPr>
        <w:numPr>
          <w:ilvl w:val="0"/>
          <w:numId w:val="2"/>
        </w:numPr>
        <w:tabs>
          <w:tab w:val="clear" w:pos="720"/>
          <w:tab w:val="num" w:pos="1134"/>
        </w:tabs>
        <w:spacing w:before="100" w:beforeAutospacing="1" w:after="100" w:afterAutospacing="1" w:line="240" w:lineRule="auto"/>
        <w:ind w:left="993" w:hanging="426"/>
        <w15:collapsed/>
        <w:rPr>
          <w:rFonts w:ascii="Arial" w:eastAsia="Times New Roman" w:hAnsi="Arial" w:cs="Arial"/>
          <w:sz w:val="20"/>
          <w:szCs w:val="20"/>
          <w:lang w:eastAsia="de-DE"/>
        </w:rPr>
      </w:pPr>
      <w:r w:rsidRPr="00226570">
        <w:rPr>
          <w:rFonts w:ascii="Arial" w:eastAsia="Times New Roman" w:hAnsi="Arial" w:cs="Arial"/>
          <w:b/>
          <w:bCs/>
          <w:sz w:val="20"/>
          <w:szCs w:val="20"/>
          <w:lang w:eastAsia="de-DE"/>
        </w:rPr>
        <w:t>Wikipedia.</w:t>
      </w:r>
      <w:r w:rsidRPr="00226570">
        <w:rPr>
          <w:rFonts w:ascii="Arial" w:eastAsia="Times New Roman" w:hAnsi="Arial" w:cs="Arial"/>
          <w:sz w:val="20"/>
          <w:szCs w:val="20"/>
          <w:lang w:eastAsia="de-DE"/>
        </w:rPr>
        <w:t xml:space="preserve"> </w:t>
      </w:r>
      <w:r w:rsidRPr="00226570">
        <w:rPr>
          <w:rFonts w:ascii="Arial" w:eastAsia="Times New Roman" w:hAnsi="Arial" w:cs="Arial"/>
          <w:i/>
          <w:iCs/>
          <w:sz w:val="20"/>
          <w:szCs w:val="20"/>
          <w:lang w:eastAsia="de-DE"/>
        </w:rPr>
        <w:t xml:space="preserve">Schallintensität. </w:t>
      </w:r>
      <w:r w:rsidRPr="00226570">
        <w:rPr>
          <w:rFonts w:ascii="Arial" w:eastAsia="Times New Roman" w:hAnsi="Arial" w:cs="Arial"/>
          <w:sz w:val="20"/>
          <w:szCs w:val="20"/>
          <w:lang w:eastAsia="de-DE"/>
        </w:rPr>
        <w:t xml:space="preserve">2020. </w:t>
      </w:r>
      <w:hyperlink r:id="rId11" w:tgtFrame="_blank" w:history="1">
        <w:r w:rsidRPr="00226570">
          <w:rPr>
            <w:rFonts w:ascii="Arial" w:eastAsia="Times New Roman" w:hAnsi="Arial" w:cs="Arial"/>
            <w:color w:val="0000FF"/>
            <w:sz w:val="20"/>
            <w:szCs w:val="20"/>
            <w:u w:val="single"/>
            <w:lang w:eastAsia="de-DE"/>
          </w:rPr>
          <w:t>https://de.wikipedia.org/wiki/Schallintensit%C3%A4t</w:t>
        </w:r>
      </w:hyperlink>
      <w:r w:rsidRPr="00226570">
        <w:rPr>
          <w:rFonts w:ascii="Arial" w:eastAsia="Times New Roman" w:hAnsi="Arial" w:cs="Arial"/>
          <w:sz w:val="20"/>
          <w:szCs w:val="20"/>
          <w:lang w:eastAsia="de-DE"/>
        </w:rPr>
        <w:t>.</w:t>
      </w:r>
    </w:p>
    <w:p w14:paraId="04FBF662" w14:textId="77777777" w:rsidR="004F3CDB" w:rsidRPr="00226570" w:rsidRDefault="004F3CDB" w:rsidP="004F3CDB">
      <w:pPr>
        <w:numPr>
          <w:ilvl w:val="0"/>
          <w:numId w:val="2"/>
        </w:numPr>
        <w:tabs>
          <w:tab w:val="clear" w:pos="720"/>
          <w:tab w:val="num" w:pos="1134"/>
        </w:tabs>
        <w:spacing w:before="100" w:beforeAutospacing="1" w:after="100" w:afterAutospacing="1" w:line="240" w:lineRule="auto"/>
        <w:ind w:left="993" w:hanging="426"/>
        <w15:collapsed/>
        <w:rPr>
          <w:rFonts w:ascii="Arial" w:eastAsia="Times New Roman" w:hAnsi="Arial" w:cs="Arial"/>
          <w:sz w:val="20"/>
          <w:szCs w:val="20"/>
          <w:lang w:eastAsia="de-DE"/>
        </w:rPr>
      </w:pPr>
      <w:proofErr w:type="spellStart"/>
      <w:r w:rsidRPr="00226570">
        <w:rPr>
          <w:rFonts w:ascii="Arial" w:eastAsia="Times New Roman" w:hAnsi="Arial" w:cs="Arial"/>
          <w:b/>
          <w:bCs/>
          <w:sz w:val="20"/>
          <w:szCs w:val="20"/>
          <w:lang w:eastAsia="de-DE"/>
        </w:rPr>
        <w:t>Ratzbor</w:t>
      </w:r>
      <w:proofErr w:type="spellEnd"/>
      <w:r w:rsidRPr="00226570">
        <w:rPr>
          <w:rFonts w:ascii="Arial" w:eastAsia="Times New Roman" w:hAnsi="Arial" w:cs="Arial"/>
          <w:b/>
          <w:bCs/>
          <w:sz w:val="20"/>
          <w:szCs w:val="20"/>
          <w:lang w:eastAsia="de-DE"/>
        </w:rPr>
        <w:t>, Günter.</w:t>
      </w:r>
      <w:r w:rsidRPr="00226570">
        <w:rPr>
          <w:rFonts w:ascii="Arial" w:eastAsia="Times New Roman" w:hAnsi="Arial" w:cs="Arial"/>
          <w:sz w:val="20"/>
          <w:szCs w:val="20"/>
          <w:lang w:eastAsia="de-DE"/>
        </w:rPr>
        <w:t xml:space="preserve"> </w:t>
      </w:r>
      <w:r w:rsidRPr="00226570">
        <w:rPr>
          <w:rFonts w:ascii="Arial" w:eastAsia="Times New Roman" w:hAnsi="Arial" w:cs="Arial"/>
          <w:i/>
          <w:iCs/>
          <w:sz w:val="20"/>
          <w:szCs w:val="20"/>
          <w:lang w:eastAsia="de-DE"/>
        </w:rPr>
        <w:t>Grundlagenarbeit für eine Informationskampagne „Umwelt- und naturverträgliche Windenergienutzung in Deutschland (</w:t>
      </w:r>
      <w:proofErr w:type="spellStart"/>
      <w:r w:rsidRPr="00226570">
        <w:rPr>
          <w:rFonts w:ascii="Arial" w:eastAsia="Times New Roman" w:hAnsi="Arial" w:cs="Arial"/>
          <w:i/>
          <w:iCs/>
          <w:sz w:val="20"/>
          <w:szCs w:val="20"/>
          <w:lang w:eastAsia="de-DE"/>
        </w:rPr>
        <w:t>onshore</w:t>
      </w:r>
      <w:proofErr w:type="spellEnd"/>
      <w:r w:rsidRPr="00226570">
        <w:rPr>
          <w:rFonts w:ascii="Arial" w:eastAsia="Times New Roman" w:hAnsi="Arial" w:cs="Arial"/>
          <w:i/>
          <w:iCs/>
          <w:sz w:val="20"/>
          <w:szCs w:val="20"/>
          <w:lang w:eastAsia="de-DE"/>
        </w:rPr>
        <w:t xml:space="preserve">)”, Analyseteil. </w:t>
      </w:r>
      <w:proofErr w:type="gramStart"/>
      <w:r w:rsidRPr="00226570">
        <w:rPr>
          <w:rFonts w:ascii="Arial" w:eastAsia="Times New Roman" w:hAnsi="Arial" w:cs="Arial"/>
          <w:sz w:val="20"/>
          <w:szCs w:val="20"/>
          <w:lang w:eastAsia="de-DE"/>
        </w:rPr>
        <w:t>Lehrte :</w:t>
      </w:r>
      <w:proofErr w:type="gramEnd"/>
      <w:r w:rsidRPr="00226570">
        <w:rPr>
          <w:rFonts w:ascii="Arial" w:eastAsia="Times New Roman" w:hAnsi="Arial" w:cs="Arial"/>
          <w:sz w:val="20"/>
          <w:szCs w:val="20"/>
          <w:lang w:eastAsia="de-DE"/>
        </w:rPr>
        <w:t xml:space="preserve"> Dachverband der deutschen Natur- und Umweltschutzverbände (DNR) e.V., 30.3.2012. </w:t>
      </w:r>
      <w:hyperlink r:id="rId12" w:tgtFrame="_blank" w:history="1">
        <w:r w:rsidRPr="00226570">
          <w:rPr>
            <w:rFonts w:ascii="Arial" w:eastAsia="Times New Roman" w:hAnsi="Arial" w:cs="Arial"/>
            <w:color w:val="0000FF"/>
            <w:sz w:val="20"/>
            <w:szCs w:val="20"/>
            <w:u w:val="single"/>
            <w:lang w:eastAsia="de-DE"/>
          </w:rPr>
          <w:t>https://www.lubw.baden-wuerttemberg.de/documents/10184/61110/Windkraft-Grundlagenanalyse-2012.pdf/656de075-a3d2-4387-aa30-7ec481c46c5c</w:t>
        </w:r>
      </w:hyperlink>
      <w:r w:rsidRPr="00226570">
        <w:rPr>
          <w:rFonts w:ascii="Arial" w:eastAsia="Times New Roman" w:hAnsi="Arial" w:cs="Arial"/>
          <w:sz w:val="20"/>
          <w:szCs w:val="20"/>
          <w:lang w:eastAsia="de-DE"/>
        </w:rPr>
        <w:t>.</w:t>
      </w:r>
    </w:p>
    <w:p w14:paraId="5127BB75" w14:textId="77777777" w:rsidR="004F3CDB" w:rsidRPr="00226570" w:rsidRDefault="004F3CDB" w:rsidP="004F3CDB">
      <w:pPr>
        <w:numPr>
          <w:ilvl w:val="0"/>
          <w:numId w:val="2"/>
        </w:numPr>
        <w:tabs>
          <w:tab w:val="clear" w:pos="720"/>
          <w:tab w:val="num" w:pos="1134"/>
        </w:tabs>
        <w:spacing w:before="100" w:beforeAutospacing="1" w:after="100" w:afterAutospacing="1" w:line="240" w:lineRule="auto"/>
        <w:ind w:left="993" w:hanging="426"/>
        <w15:collapsed/>
        <w:rPr>
          <w:rFonts w:ascii="Arial" w:eastAsia="Times New Roman" w:hAnsi="Arial" w:cs="Arial"/>
          <w:sz w:val="20"/>
          <w:szCs w:val="20"/>
          <w:lang w:eastAsia="de-DE"/>
        </w:rPr>
      </w:pPr>
      <w:r w:rsidRPr="00226570">
        <w:rPr>
          <w:rFonts w:ascii="Arial" w:eastAsia="Times New Roman" w:hAnsi="Arial" w:cs="Arial"/>
          <w:b/>
          <w:bCs/>
          <w:sz w:val="20"/>
          <w:szCs w:val="20"/>
          <w:lang w:eastAsia="de-DE"/>
        </w:rPr>
        <w:t>WHO.</w:t>
      </w:r>
      <w:r w:rsidRPr="00226570">
        <w:rPr>
          <w:rFonts w:ascii="Arial" w:eastAsia="Times New Roman" w:hAnsi="Arial" w:cs="Arial"/>
          <w:sz w:val="20"/>
          <w:szCs w:val="20"/>
          <w:lang w:eastAsia="de-DE"/>
        </w:rPr>
        <w:t xml:space="preserve"> </w:t>
      </w:r>
      <w:r w:rsidRPr="00226570">
        <w:rPr>
          <w:rFonts w:ascii="Arial" w:eastAsia="Times New Roman" w:hAnsi="Arial" w:cs="Arial"/>
          <w:i/>
          <w:iCs/>
          <w:sz w:val="20"/>
          <w:szCs w:val="20"/>
          <w:lang w:eastAsia="de-DE"/>
        </w:rPr>
        <w:t xml:space="preserve">Leitlinien für Umgebungslärm für die europäische Region, Zusammenfassung. </w:t>
      </w:r>
      <w:proofErr w:type="gramStart"/>
      <w:r w:rsidRPr="00226570">
        <w:rPr>
          <w:rFonts w:ascii="Arial" w:eastAsia="Times New Roman" w:hAnsi="Arial" w:cs="Arial"/>
          <w:sz w:val="20"/>
          <w:szCs w:val="20"/>
          <w:lang w:eastAsia="de-DE"/>
        </w:rPr>
        <w:t>Kopenhagen :</w:t>
      </w:r>
      <w:proofErr w:type="gramEnd"/>
      <w:r w:rsidRPr="00226570">
        <w:rPr>
          <w:rFonts w:ascii="Arial" w:eastAsia="Times New Roman" w:hAnsi="Arial" w:cs="Arial"/>
          <w:sz w:val="20"/>
          <w:szCs w:val="20"/>
          <w:lang w:eastAsia="de-DE"/>
        </w:rPr>
        <w:t xml:space="preserve"> Weltgesundheitsorganisation, 2018. </w:t>
      </w:r>
      <w:hyperlink r:id="rId13" w:tgtFrame="_blank" w:history="1">
        <w:r w:rsidRPr="00226570">
          <w:rPr>
            <w:rFonts w:ascii="Arial" w:eastAsia="Times New Roman" w:hAnsi="Arial" w:cs="Arial"/>
            <w:color w:val="0000FF"/>
            <w:sz w:val="20"/>
            <w:szCs w:val="20"/>
            <w:u w:val="single"/>
            <w:lang w:eastAsia="de-DE"/>
          </w:rPr>
          <w:t>https://www.euro.who.int/__data/assets/pdf_file/0011/383924/noise-guidelines-exec-sum-ger.pdf</w:t>
        </w:r>
      </w:hyperlink>
      <w:r w:rsidRPr="00226570">
        <w:rPr>
          <w:rFonts w:ascii="Arial" w:eastAsia="Times New Roman" w:hAnsi="Arial" w:cs="Arial"/>
          <w:sz w:val="20"/>
          <w:szCs w:val="20"/>
          <w:lang w:eastAsia="de-DE"/>
        </w:rPr>
        <w:t>.</w:t>
      </w:r>
    </w:p>
    <w:p w14:paraId="4736EB2A" w14:textId="77777777" w:rsidR="005470F9" w:rsidRDefault="004F3CDB" w:rsidP="005470F9">
      <w:pPr>
        <w:numPr>
          <w:ilvl w:val="0"/>
          <w:numId w:val="2"/>
        </w:numPr>
        <w:tabs>
          <w:tab w:val="clear" w:pos="720"/>
          <w:tab w:val="num" w:pos="1134"/>
        </w:tabs>
        <w:spacing w:before="100" w:beforeAutospacing="1" w:after="100" w:afterAutospacing="1" w:line="240" w:lineRule="auto"/>
        <w:ind w:left="993" w:hanging="426"/>
        <w15:collapsed/>
        <w:rPr>
          <w:rFonts w:ascii="Arial" w:eastAsia="Times New Roman" w:hAnsi="Arial" w:cs="Arial"/>
          <w:sz w:val="20"/>
          <w:szCs w:val="20"/>
          <w:lang w:eastAsia="de-DE"/>
        </w:rPr>
      </w:pPr>
      <w:r w:rsidRPr="00226570">
        <w:rPr>
          <w:rFonts w:ascii="Arial" w:eastAsia="Times New Roman" w:hAnsi="Arial" w:cs="Arial"/>
          <w:b/>
          <w:bCs/>
          <w:sz w:val="20"/>
          <w:szCs w:val="20"/>
          <w:lang w:eastAsia="de-DE"/>
        </w:rPr>
        <w:t>Wikipedia.</w:t>
      </w:r>
      <w:r w:rsidRPr="00226570">
        <w:rPr>
          <w:rFonts w:ascii="Arial" w:eastAsia="Times New Roman" w:hAnsi="Arial" w:cs="Arial"/>
          <w:sz w:val="20"/>
          <w:szCs w:val="20"/>
          <w:lang w:eastAsia="de-DE"/>
        </w:rPr>
        <w:t xml:space="preserve"> </w:t>
      </w:r>
      <w:r w:rsidRPr="00226570">
        <w:rPr>
          <w:rFonts w:ascii="Arial" w:eastAsia="Times New Roman" w:hAnsi="Arial" w:cs="Arial"/>
          <w:i/>
          <w:iCs/>
          <w:sz w:val="20"/>
          <w:szCs w:val="20"/>
          <w:lang w:eastAsia="de-DE"/>
        </w:rPr>
        <w:t xml:space="preserve">Frequenzbewertung. </w:t>
      </w:r>
      <w:r w:rsidRPr="00226570">
        <w:rPr>
          <w:rFonts w:ascii="Arial" w:eastAsia="Times New Roman" w:hAnsi="Arial" w:cs="Arial"/>
          <w:sz w:val="20"/>
          <w:szCs w:val="20"/>
          <w:lang w:eastAsia="de-DE"/>
        </w:rPr>
        <w:t xml:space="preserve">2020. </w:t>
      </w:r>
      <w:hyperlink r:id="rId14" w:tgtFrame="_blank" w:history="1">
        <w:r w:rsidRPr="00226570">
          <w:rPr>
            <w:rFonts w:ascii="Arial" w:eastAsia="Times New Roman" w:hAnsi="Arial" w:cs="Arial"/>
            <w:color w:val="0000FF"/>
            <w:sz w:val="20"/>
            <w:szCs w:val="20"/>
            <w:u w:val="single"/>
            <w:lang w:eastAsia="de-DE"/>
          </w:rPr>
          <w:t>https://de.wikipedia.org/wiki/Frequenzbewertung</w:t>
        </w:r>
      </w:hyperlink>
      <w:r w:rsidRPr="00226570">
        <w:rPr>
          <w:rFonts w:ascii="Arial" w:eastAsia="Times New Roman" w:hAnsi="Arial" w:cs="Arial"/>
          <w:sz w:val="20"/>
          <w:szCs w:val="20"/>
          <w:lang w:eastAsia="de-DE"/>
        </w:rPr>
        <w:t>.</w:t>
      </w:r>
      <w:r w:rsidR="005470F9">
        <w:rPr>
          <w:rFonts w:ascii="Arial" w:eastAsia="Times New Roman" w:hAnsi="Arial" w:cs="Arial"/>
          <w:sz w:val="20"/>
          <w:szCs w:val="20"/>
          <w:lang w:eastAsia="de-DE"/>
        </w:rPr>
        <w:br/>
      </w:r>
    </w:p>
    <w:p w14:paraId="14067A69" w14:textId="77777777" w:rsidR="005470F9" w:rsidRPr="005470F9" w:rsidRDefault="005470F9" w:rsidP="005470F9">
      <w:pPr>
        <w:spacing w:before="100" w:beforeAutospacing="1" w:after="100" w:afterAutospacing="1" w:line="240" w:lineRule="auto"/>
        <w:ind w:left="567"/>
        <w15:collapsed/>
        <w:rPr>
          <w:rFonts w:ascii="Arial" w:eastAsia="Times New Roman" w:hAnsi="Arial" w:cs="Arial"/>
          <w:sz w:val="20"/>
          <w:szCs w:val="20"/>
          <w:lang w:eastAsia="de-DE"/>
        </w:rPr>
      </w:pPr>
    </w:p>
    <w:p w14:paraId="53E23209" w14:textId="23C3C25A" w:rsidR="00AE2055" w:rsidRDefault="00AE2055" w:rsidP="005470F9">
      <w:pPr>
        <w:pStyle w:val="berschrift2"/>
        <w:ind w:left="142"/>
        <w:rPr>
          <w:rFonts w:ascii="Arial" w:eastAsia="Times New Roman" w:hAnsi="Arial" w:cs="Arial"/>
          <w:sz w:val="24"/>
          <w:szCs w:val="24"/>
          <w:lang w:eastAsia="de-DE"/>
        </w:rPr>
      </w:pPr>
      <w:r w:rsidRPr="005470F9">
        <w:rPr>
          <w:rStyle w:val="berschrift4Zchn"/>
          <w:rFonts w:ascii="Arial" w:hAnsi="Arial" w:cs="Arial"/>
          <w:b/>
          <w:bCs/>
          <w:sz w:val="24"/>
          <w:szCs w:val="24"/>
        </w:rPr>
        <w:t>Infraschall</w:t>
      </w:r>
      <w:r w:rsidRPr="005470F9">
        <w:rPr>
          <w:rStyle w:val="berschrift4Zchn"/>
        </w:rPr>
        <w:br/>
      </w:r>
      <w:r w:rsidRPr="005470F9">
        <w:rPr>
          <w:rFonts w:ascii="Arial" w:eastAsia="Times New Roman" w:hAnsi="Arial" w:cs="Arial"/>
          <w:sz w:val="24"/>
          <w:szCs w:val="24"/>
          <w:lang w:eastAsia="de-DE"/>
        </w:rPr>
        <w:t>Unhörbare Infraschallwirkungen von Windenergieanlagen</w:t>
      </w:r>
    </w:p>
    <w:p w14:paraId="5E16FAFF" w14:textId="27DB29D1" w:rsidR="00926E1A" w:rsidRPr="00E02A58" w:rsidRDefault="00926E1A" w:rsidP="00926E1A">
      <w:pPr>
        <w:ind w:left="426"/>
        <w:rPr>
          <w:rFonts w:ascii="Arial" w:hAnsi="Arial" w:cs="Arial"/>
          <w:b/>
          <w:bCs/>
          <w:sz w:val="28"/>
          <w:szCs w:val="28"/>
        </w:rPr>
      </w:pPr>
      <w:r>
        <w:rPr>
          <w:rFonts w:ascii="Arial" w:hAnsi="Arial" w:cs="Arial"/>
          <w:b/>
          <w:bCs/>
          <w:sz w:val="28"/>
          <w:szCs w:val="28"/>
        </w:rPr>
        <w:br/>
      </w:r>
      <w:r w:rsidRPr="00E02A58">
        <w:rPr>
          <w:rFonts w:ascii="Arial" w:hAnsi="Arial" w:cs="Arial"/>
          <w:b/>
          <w:bCs/>
          <w:sz w:val="28"/>
          <w:szCs w:val="28"/>
        </w:rPr>
        <w:t>Behauptung</w:t>
      </w:r>
    </w:p>
    <w:p w14:paraId="32A7FF40" w14:textId="77777777" w:rsidR="00926E1A" w:rsidRPr="00451F35" w:rsidRDefault="00926E1A" w:rsidP="00926E1A">
      <w:pPr>
        <w:pStyle w:val="StandardWeb"/>
        <w:spacing w:before="0" w:beforeAutospacing="0"/>
        <w:ind w:left="426"/>
        <w:rPr>
          <w:rFonts w:ascii="Arial" w:hAnsi="Arial" w:cs="Arial"/>
        </w:rPr>
      </w:pPr>
      <w:r w:rsidRPr="00451F35">
        <w:rPr>
          <w:rStyle w:val="Hervorhebung"/>
          <w:rFonts w:ascii="Arial" w:hAnsi="Arial" w:cs="Arial"/>
        </w:rPr>
        <w:t>Infraschall ist im Innenraum, insbesondere nachts und in Windrichtung deutlich wahrzunehmen, auch wenn man außen nichts hört oder merkt. Sensible Personen können den rhythmischen Infraschall der Windräder wahrnehmen und er macht krank. Messungen der Bundesanstalt für Geowissenschaften und Rohstoffe (BGR) zeigen klar, dass die Schalldrücke von Windräder</w:t>
      </w:r>
      <w:r>
        <w:rPr>
          <w:rStyle w:val="Hervorhebung"/>
          <w:rFonts w:ascii="Arial" w:hAnsi="Arial" w:cs="Arial"/>
        </w:rPr>
        <w:t>n</w:t>
      </w:r>
      <w:r w:rsidRPr="00451F35">
        <w:rPr>
          <w:rStyle w:val="Hervorhebung"/>
          <w:rFonts w:ascii="Arial" w:hAnsi="Arial" w:cs="Arial"/>
        </w:rPr>
        <w:t xml:space="preserve"> enorm sind, insbesondere in schmalen Frequenzbereichen, die der Flügeldurchgangsfrequenz und ihren Obertönen entsprechen. (1)</w:t>
      </w:r>
    </w:p>
    <w:p w14:paraId="71F80254" w14:textId="77777777" w:rsidR="00926E1A" w:rsidRPr="00451F35" w:rsidRDefault="00926E1A" w:rsidP="00A24DCA">
      <w:pPr>
        <w:pStyle w:val="berschrift3"/>
        <w:spacing w:after="0" w:afterAutospacing="0"/>
        <w:ind w:left="709"/>
        <w15:collapsed/>
        <w:rPr>
          <w:rFonts w:ascii="Arial" w:hAnsi="Arial" w:cs="Arial"/>
          <w:sz w:val="24"/>
          <w:szCs w:val="24"/>
        </w:rPr>
      </w:pPr>
      <w:r w:rsidRPr="00451F35">
        <w:rPr>
          <w:rFonts w:ascii="Arial" w:hAnsi="Arial" w:cs="Arial"/>
          <w:sz w:val="24"/>
          <w:szCs w:val="24"/>
        </w:rPr>
        <w:t>Physikalische Grundlagen</w:t>
      </w:r>
    </w:p>
    <w:p w14:paraId="527E46AD" w14:textId="77777777" w:rsidR="00926E1A" w:rsidRPr="00451F35" w:rsidRDefault="00926E1A" w:rsidP="00926E1A">
      <w:pPr>
        <w:pStyle w:val="StandardWeb"/>
        <w:ind w:left="709"/>
        <w:rPr>
          <w:rFonts w:ascii="Arial" w:hAnsi="Arial" w:cs="Arial"/>
        </w:rPr>
      </w:pPr>
      <w:r w:rsidRPr="00451F35">
        <w:rPr>
          <w:rFonts w:ascii="Arial" w:hAnsi="Arial" w:cs="Arial"/>
        </w:rPr>
        <w:t>Infraschall ist Schall, der unterhalb der menschlichen Hörschwelle, also unterhalb 16 Hertz (Schwingungen pro Sekunde) liegt. Er kann daher definitionsgemäß nicht gehört, wohl aber als Druckänderung oder Vibration in Ohren und Magen wahrgenommen werden, was man deutlich merkt, wenn man sich in der Nähe von Subwoofer-Lautsprechern bei Konzerten aufhält. Trotzdem ist auch Infraschall eine Art von Schall und unterliegt denselben physikalischen Gesetzen. Entscheidend sind folgende:</w:t>
      </w:r>
    </w:p>
    <w:p w14:paraId="516A45EB" w14:textId="77777777" w:rsidR="00926E1A" w:rsidRPr="00451F35" w:rsidRDefault="00926E1A" w:rsidP="00926E1A">
      <w:pPr>
        <w:pStyle w:val="StandardWeb"/>
        <w:ind w:left="709"/>
        <w:rPr>
          <w:rFonts w:ascii="Arial" w:hAnsi="Arial" w:cs="Arial"/>
        </w:rPr>
      </w:pPr>
      <w:r w:rsidRPr="00451F35">
        <w:rPr>
          <w:rFonts w:ascii="Arial" w:hAnsi="Arial" w:cs="Arial"/>
        </w:rPr>
        <w:t xml:space="preserve">Schall ist schwingende Luft. Die wichtigste Größe zur Messung ist der </w:t>
      </w:r>
      <w:r w:rsidRPr="00451F35">
        <w:rPr>
          <w:rStyle w:val="Hervorhebung"/>
          <w:rFonts w:ascii="Arial" w:hAnsi="Arial" w:cs="Arial"/>
        </w:rPr>
        <w:t>Schalldruck</w:t>
      </w:r>
      <w:r w:rsidRPr="00451F35">
        <w:rPr>
          <w:rFonts w:ascii="Arial" w:hAnsi="Arial" w:cs="Arial"/>
        </w:rPr>
        <w:t xml:space="preserve">, der in Pascal P gemessen wird, d.h. die Kraft pro Flächeneinheit. (2) Da dieser Druck dauernd zwischen einem negativen Wert (Zug) und positiven Wert (Druck) schwankt (eben durch die Schwingung der Luft), wird üblicherweise eine andere Größe gemessen, nämlich der </w:t>
      </w:r>
      <w:r w:rsidRPr="00451F35">
        <w:rPr>
          <w:rStyle w:val="Hervorhebung"/>
          <w:rFonts w:ascii="Arial" w:hAnsi="Arial" w:cs="Arial"/>
        </w:rPr>
        <w:t>Schall(druck)</w:t>
      </w:r>
      <w:proofErr w:type="spellStart"/>
      <w:r w:rsidRPr="00451F35">
        <w:rPr>
          <w:rStyle w:val="Hervorhebung"/>
          <w:rFonts w:ascii="Arial" w:hAnsi="Arial" w:cs="Arial"/>
        </w:rPr>
        <w:t>pegel</w:t>
      </w:r>
      <w:proofErr w:type="spellEnd"/>
      <w:r w:rsidRPr="00451F35">
        <w:rPr>
          <w:rFonts w:ascii="Arial" w:hAnsi="Arial" w:cs="Arial"/>
        </w:rPr>
        <w:t xml:space="preserve"> mit der Einheit Dezibel dB. Diese ist aus dem Schalldruck abgeleitet, indem der Schalldruck quadriert wird (dadurch wird der negative Wert positiv), dann ins Verhältnis gesetzt wird zu einem festgelegten Bezugswert (nämlich der Hörschwelle des Menschen bei 1000 Hertz) und dieser Quotient wird dann logarithmiert – somit bedeutet eine Änderung von 10 dB des Schallpegels eine Änderung um eine Zehnerpotenz des Schalldrucks: </w:t>
      </w:r>
      <w:r w:rsidRPr="00451F35">
        <w:rPr>
          <w:rStyle w:val="Fett"/>
          <w:rFonts w:ascii="Arial" w:hAnsi="Arial" w:cs="Arial"/>
        </w:rPr>
        <w:t xml:space="preserve">30 dB sind </w:t>
      </w:r>
      <w:proofErr w:type="gramStart"/>
      <w:r w:rsidRPr="00451F35">
        <w:rPr>
          <w:rStyle w:val="Fett"/>
          <w:rFonts w:ascii="Arial" w:hAnsi="Arial" w:cs="Arial"/>
        </w:rPr>
        <w:t>10</w:t>
      </w:r>
      <w:r>
        <w:rPr>
          <w:rStyle w:val="Fett"/>
          <w:rFonts w:ascii="Arial" w:hAnsi="Arial" w:cs="Arial"/>
        </w:rPr>
        <w:t xml:space="preserve"> </w:t>
      </w:r>
      <w:r w:rsidRPr="00451F35">
        <w:rPr>
          <w:rStyle w:val="Fett"/>
          <w:rFonts w:ascii="Arial" w:hAnsi="Arial" w:cs="Arial"/>
        </w:rPr>
        <w:t>mal</w:t>
      </w:r>
      <w:proofErr w:type="gramEnd"/>
      <w:r w:rsidRPr="00451F35">
        <w:rPr>
          <w:rStyle w:val="Fett"/>
          <w:rFonts w:ascii="Arial" w:hAnsi="Arial" w:cs="Arial"/>
        </w:rPr>
        <w:t xml:space="preserve"> lauter als 20 dB</w:t>
      </w:r>
      <w:r w:rsidRPr="00451F35">
        <w:rPr>
          <w:rFonts w:ascii="Arial" w:hAnsi="Arial" w:cs="Arial"/>
        </w:rPr>
        <w:t>. (3)(4)</w:t>
      </w:r>
    </w:p>
    <w:p w14:paraId="750937DD" w14:textId="77777777" w:rsidR="00926E1A" w:rsidRPr="00451F35" w:rsidRDefault="00926E1A" w:rsidP="00926E1A">
      <w:pPr>
        <w:pStyle w:val="StandardWeb"/>
        <w:ind w:left="709"/>
        <w:rPr>
          <w:rFonts w:ascii="Arial" w:hAnsi="Arial" w:cs="Arial"/>
        </w:rPr>
      </w:pPr>
      <w:r w:rsidRPr="00451F35">
        <w:rPr>
          <w:rFonts w:ascii="Arial" w:hAnsi="Arial" w:cs="Arial"/>
        </w:rPr>
        <w:t>Der Schalldruck und damit auch der Schallpegel verh</w:t>
      </w:r>
      <w:r>
        <w:rPr>
          <w:rFonts w:ascii="Arial" w:hAnsi="Arial" w:cs="Arial"/>
        </w:rPr>
        <w:t>a</w:t>
      </w:r>
      <w:r w:rsidRPr="00451F35">
        <w:rPr>
          <w:rFonts w:ascii="Arial" w:hAnsi="Arial" w:cs="Arial"/>
        </w:rPr>
        <w:t>lt</w:t>
      </w:r>
      <w:r>
        <w:rPr>
          <w:rFonts w:ascii="Arial" w:hAnsi="Arial" w:cs="Arial"/>
        </w:rPr>
        <w:t>en</w:t>
      </w:r>
      <w:r w:rsidRPr="00451F35">
        <w:rPr>
          <w:rFonts w:ascii="Arial" w:hAnsi="Arial" w:cs="Arial"/>
        </w:rPr>
        <w:t xml:space="preserve"> sich umgekehrt proportional zur Entfernung – </w:t>
      </w:r>
      <w:r w:rsidRPr="00451F35">
        <w:rPr>
          <w:rStyle w:val="Fett"/>
          <w:rFonts w:ascii="Arial" w:hAnsi="Arial" w:cs="Arial"/>
        </w:rPr>
        <w:t>in doppelter Entfernung von der Schallquelle ist es halb so laut</w:t>
      </w:r>
      <w:r w:rsidRPr="00451F35">
        <w:rPr>
          <w:rFonts w:ascii="Arial" w:hAnsi="Arial" w:cs="Arial"/>
        </w:rPr>
        <w:t>. (2)</w:t>
      </w:r>
    </w:p>
    <w:p w14:paraId="7DB0FDE9" w14:textId="77777777" w:rsidR="00926E1A" w:rsidRPr="00451F35" w:rsidRDefault="00926E1A" w:rsidP="00926E1A">
      <w:pPr>
        <w:pStyle w:val="StandardWeb"/>
        <w:ind w:left="709"/>
        <w:rPr>
          <w:rFonts w:ascii="Arial" w:hAnsi="Arial" w:cs="Arial"/>
        </w:rPr>
      </w:pPr>
      <w:r w:rsidRPr="00451F35">
        <w:rPr>
          <w:rFonts w:ascii="Arial" w:hAnsi="Arial" w:cs="Arial"/>
        </w:rPr>
        <w:t xml:space="preserve">Die Wahrnehmbarkeit von Schall ist abhängig von der </w:t>
      </w:r>
      <w:r w:rsidRPr="00451F35">
        <w:rPr>
          <w:rStyle w:val="Hervorhebung"/>
          <w:rFonts w:ascii="Arial" w:hAnsi="Arial" w:cs="Arial"/>
        </w:rPr>
        <w:t>Schallintensität</w:t>
      </w:r>
      <w:r w:rsidRPr="00451F35">
        <w:rPr>
          <w:rFonts w:ascii="Arial" w:hAnsi="Arial" w:cs="Arial"/>
        </w:rPr>
        <w:t xml:space="preserve">. Diese ist das Produkt aus </w:t>
      </w:r>
      <w:r w:rsidRPr="00451F35">
        <w:rPr>
          <w:rStyle w:val="Hervorhebung"/>
          <w:rFonts w:ascii="Arial" w:hAnsi="Arial" w:cs="Arial"/>
        </w:rPr>
        <w:t>Schallschnelle</w:t>
      </w:r>
      <w:r w:rsidRPr="00451F35">
        <w:rPr>
          <w:rFonts w:ascii="Arial" w:hAnsi="Arial" w:cs="Arial"/>
        </w:rPr>
        <w:t xml:space="preserve"> und </w:t>
      </w:r>
      <w:r w:rsidRPr="00451F35">
        <w:rPr>
          <w:rStyle w:val="Hervorhebung"/>
          <w:rFonts w:ascii="Arial" w:hAnsi="Arial" w:cs="Arial"/>
        </w:rPr>
        <w:t>Schalldruck</w:t>
      </w:r>
      <w:r w:rsidRPr="00451F35">
        <w:rPr>
          <w:rFonts w:ascii="Arial" w:hAnsi="Arial" w:cs="Arial"/>
        </w:rPr>
        <w:t xml:space="preserve">. Die Schallschnelle wiederum ist direkt proportional zur Frequenz. Das bedeutet, dass </w:t>
      </w:r>
      <w:r w:rsidRPr="00451F35">
        <w:rPr>
          <w:rStyle w:val="Fett"/>
          <w:rFonts w:ascii="Arial" w:hAnsi="Arial" w:cs="Arial"/>
        </w:rPr>
        <w:t>je tiefer der Ton, desto höher muss der Schalldruck sein</w:t>
      </w:r>
      <w:r w:rsidRPr="00451F35">
        <w:rPr>
          <w:rFonts w:ascii="Arial" w:hAnsi="Arial" w:cs="Arial"/>
        </w:rPr>
        <w:t xml:space="preserve">, damit die Schallintensität und damit die Wahrnehmung </w:t>
      </w:r>
      <w:proofErr w:type="gramStart"/>
      <w:r w:rsidRPr="00451F35">
        <w:rPr>
          <w:rFonts w:ascii="Arial" w:hAnsi="Arial" w:cs="Arial"/>
        </w:rPr>
        <w:t>gleich bleibt</w:t>
      </w:r>
      <w:proofErr w:type="gramEnd"/>
      <w:r w:rsidRPr="00451F35">
        <w:rPr>
          <w:rFonts w:ascii="Arial" w:hAnsi="Arial" w:cs="Arial"/>
        </w:rPr>
        <w:t>. (5) (6)(7)</w:t>
      </w:r>
    </w:p>
    <w:p w14:paraId="0A09D1C1" w14:textId="77777777" w:rsidR="00926E1A" w:rsidRPr="00451F35" w:rsidRDefault="00926E1A" w:rsidP="00A24DCA">
      <w:pPr>
        <w:pStyle w:val="berschrift3"/>
        <w:spacing w:after="0" w:afterAutospacing="0"/>
        <w:ind w:left="709"/>
        <w15:collapsed/>
        <w:rPr>
          <w:rFonts w:ascii="Arial" w:hAnsi="Arial" w:cs="Arial"/>
          <w:sz w:val="24"/>
          <w:szCs w:val="24"/>
        </w:rPr>
      </w:pPr>
      <w:r w:rsidRPr="00451F35">
        <w:rPr>
          <w:rFonts w:ascii="Arial" w:hAnsi="Arial" w:cs="Arial"/>
          <w:sz w:val="24"/>
          <w:szCs w:val="24"/>
        </w:rPr>
        <w:t>Schallintensität von Windenergieanlagen</w:t>
      </w:r>
    </w:p>
    <w:p w14:paraId="35C08133" w14:textId="77777777" w:rsidR="00926E1A" w:rsidRPr="00451F35" w:rsidRDefault="00926E1A" w:rsidP="00926E1A">
      <w:pPr>
        <w:pStyle w:val="StandardWeb"/>
        <w:ind w:left="709"/>
        <w:rPr>
          <w:rFonts w:ascii="Arial" w:hAnsi="Arial" w:cs="Arial"/>
        </w:rPr>
      </w:pPr>
      <w:r w:rsidRPr="00451F35">
        <w:rPr>
          <w:rFonts w:ascii="Arial" w:hAnsi="Arial" w:cs="Arial"/>
        </w:rPr>
        <w:t xml:space="preserve">Misst man die Infraschall-Emissionen von Windrädern, so ist folgendes entscheidend: Die Grundfrequenz des emittierten Infraschalls ist identisch mit der sogenannten </w:t>
      </w:r>
      <w:r w:rsidRPr="00451F35">
        <w:rPr>
          <w:rStyle w:val="Hervorhebung"/>
          <w:rFonts w:ascii="Arial" w:hAnsi="Arial" w:cs="Arial"/>
        </w:rPr>
        <w:t>Flügeldurchgangsfrequenz</w:t>
      </w:r>
      <w:r w:rsidRPr="00451F35">
        <w:rPr>
          <w:rFonts w:ascii="Arial" w:hAnsi="Arial" w:cs="Arial"/>
        </w:rPr>
        <w:t xml:space="preserve">, denn die drehenden Flügel sind ja die Ursache des Infraschalls. Hinzu kommen wie bei Musikinstrumenten die zugehörigen Obertöne, d.h. das doppelte, dreifache, </w:t>
      </w:r>
      <w:r>
        <w:rPr>
          <w:rFonts w:ascii="Arial" w:hAnsi="Arial" w:cs="Arial"/>
        </w:rPr>
        <w:t>usw.</w:t>
      </w:r>
      <w:r w:rsidRPr="00451F35">
        <w:rPr>
          <w:rFonts w:ascii="Arial" w:hAnsi="Arial" w:cs="Arial"/>
        </w:rPr>
        <w:t xml:space="preserve"> der Grundfrequenz. Es gibt zahlreiche Messungen zur Schallintensität von Windrädern (8) (9) (10) (11), darunter auch die im Argument zitierte Arbeit des BGR (1). </w:t>
      </w:r>
      <w:r w:rsidRPr="004313AA">
        <w:rPr>
          <w:rFonts w:ascii="Arial" w:hAnsi="Arial" w:cs="Arial"/>
          <w:b/>
          <w:bCs/>
        </w:rPr>
        <w:t>Diese leidet allerdings an drei grundsätzlichen Fehlern</w:t>
      </w:r>
      <w:r>
        <w:rPr>
          <w:rFonts w:ascii="Arial" w:hAnsi="Arial" w:cs="Arial"/>
          <w:b/>
          <w:bCs/>
        </w:rPr>
        <w:t>, von denen der folgende maßgeblich ist</w:t>
      </w:r>
      <w:r w:rsidRPr="004313AA">
        <w:rPr>
          <w:rFonts w:ascii="Arial" w:hAnsi="Arial" w:cs="Arial"/>
          <w:b/>
          <w:bCs/>
        </w:rPr>
        <w:t>:</w:t>
      </w:r>
      <w:r>
        <w:rPr>
          <w:rFonts w:ascii="Arial" w:hAnsi="Arial" w:cs="Arial"/>
        </w:rPr>
        <w:br/>
        <w:t>&gt;</w:t>
      </w:r>
      <w:r w:rsidRPr="00451F35">
        <w:rPr>
          <w:rFonts w:ascii="Arial" w:hAnsi="Arial" w:cs="Arial"/>
        </w:rPr>
        <w:t>Gemessen wurde der Schalldruck; Bei der Umrechnung des Schalldrucks in die Schalldruckpegel für die einzelnen Obertöne der</w:t>
      </w:r>
      <w:r>
        <w:rPr>
          <w:rFonts w:ascii="Arial" w:hAnsi="Arial" w:cs="Arial"/>
        </w:rPr>
        <w:t xml:space="preserve"> </w:t>
      </w:r>
      <w:r w:rsidRPr="00451F35">
        <w:rPr>
          <w:rFonts w:ascii="Arial" w:hAnsi="Arial" w:cs="Arial"/>
        </w:rPr>
        <w:t>Flügeldurchgangsfrequenzen wurde allerdings ein Rechenfehler gemacht, durch den die Schalldruckpegel um ca. 30 dB zu hoch angegeben wurden, also um den Faktor 1000. (12)</w:t>
      </w:r>
    </w:p>
    <w:p w14:paraId="35296230" w14:textId="77777777" w:rsidR="00926E1A" w:rsidRPr="00451F35" w:rsidRDefault="00926E1A" w:rsidP="00926E1A">
      <w:pPr>
        <w:pStyle w:val="StandardWeb"/>
        <w:ind w:left="709"/>
        <w:rPr>
          <w:rFonts w:ascii="Arial" w:hAnsi="Arial" w:cs="Arial"/>
        </w:rPr>
      </w:pPr>
      <w:r w:rsidRPr="00451F35">
        <w:rPr>
          <w:rFonts w:ascii="Arial" w:hAnsi="Arial" w:cs="Arial"/>
        </w:rPr>
        <w:t xml:space="preserve">Mittlerweile hat </w:t>
      </w:r>
      <w:r w:rsidRPr="00451F35">
        <w:rPr>
          <w:rStyle w:val="Fett"/>
          <w:rFonts w:ascii="Arial" w:hAnsi="Arial" w:cs="Arial"/>
        </w:rPr>
        <w:t>das BGR seine Studie zurückgezogen</w:t>
      </w:r>
      <w:r w:rsidRPr="00451F35">
        <w:rPr>
          <w:rFonts w:ascii="Arial" w:hAnsi="Arial" w:cs="Arial"/>
        </w:rPr>
        <w:t xml:space="preserve"> und räumt die oben genannten Fehler ein. (2</w:t>
      </w:r>
      <w:r>
        <w:rPr>
          <w:rFonts w:ascii="Arial" w:hAnsi="Arial" w:cs="Arial"/>
        </w:rPr>
        <w:t>0</w:t>
      </w:r>
      <w:r w:rsidRPr="00451F35">
        <w:rPr>
          <w:rFonts w:ascii="Arial" w:hAnsi="Arial" w:cs="Arial"/>
        </w:rPr>
        <w:t>)</w:t>
      </w:r>
    </w:p>
    <w:p w14:paraId="0FA88B0E" w14:textId="77777777" w:rsidR="00926E1A" w:rsidRPr="00451F35" w:rsidRDefault="00926E1A" w:rsidP="00926E1A">
      <w:pPr>
        <w:pStyle w:val="StandardWeb"/>
        <w:ind w:left="709"/>
        <w:rPr>
          <w:rFonts w:ascii="Arial" w:hAnsi="Arial" w:cs="Arial"/>
        </w:rPr>
      </w:pPr>
      <w:r w:rsidRPr="00451F35">
        <w:rPr>
          <w:rFonts w:ascii="Arial" w:hAnsi="Arial" w:cs="Arial"/>
        </w:rPr>
        <w:t>Außer der genannten fehlerhaften Studie des BGR kommen sämtliche anderen Studien zu dem Ergebnis, dass</w:t>
      </w:r>
      <w:r w:rsidRPr="00451F35">
        <w:rPr>
          <w:rStyle w:val="Fett"/>
          <w:rFonts w:ascii="Arial" w:hAnsi="Arial" w:cs="Arial"/>
        </w:rPr>
        <w:t xml:space="preserve"> die Infraschall-Emissionen von Windkraftanlagen bereits ab 200 Metern Entfernung unterhalb der Wahrnehmungsschwelle liegen </w:t>
      </w:r>
      <w:r w:rsidRPr="00451F35">
        <w:rPr>
          <w:rFonts w:ascii="Arial" w:hAnsi="Arial" w:cs="Arial"/>
        </w:rPr>
        <w:t>(aber noch deutlich messbar sind)</w:t>
      </w:r>
      <w:r w:rsidRPr="00451F35">
        <w:rPr>
          <w:rStyle w:val="Fett"/>
          <w:rFonts w:ascii="Arial" w:hAnsi="Arial" w:cs="Arial"/>
        </w:rPr>
        <w:t xml:space="preserve"> und ab 700 Metern auch messtechnisch kaum mehr vom Hintergrundrauschen zu unterscheiden sind</w:t>
      </w:r>
      <w:r w:rsidRPr="00451F35">
        <w:rPr>
          <w:rFonts w:ascii="Arial" w:hAnsi="Arial" w:cs="Arial"/>
        </w:rPr>
        <w:t>. (</w:t>
      </w:r>
      <w:r>
        <w:rPr>
          <w:rFonts w:ascii="Arial" w:hAnsi="Arial" w:cs="Arial"/>
        </w:rPr>
        <w:t>13</w:t>
      </w:r>
      <w:r w:rsidRPr="00451F35">
        <w:rPr>
          <w:rFonts w:ascii="Arial" w:hAnsi="Arial" w:cs="Arial"/>
        </w:rPr>
        <w:t>)</w:t>
      </w:r>
    </w:p>
    <w:p w14:paraId="4FEB53BA" w14:textId="77777777" w:rsidR="00926E1A" w:rsidRPr="00451F35" w:rsidRDefault="00926E1A" w:rsidP="00926E1A">
      <w:pPr>
        <w:pStyle w:val="StandardWeb"/>
        <w:ind w:left="709"/>
        <w:rPr>
          <w:rFonts w:ascii="Arial" w:hAnsi="Arial" w:cs="Arial"/>
        </w:rPr>
      </w:pPr>
      <w:r w:rsidRPr="00451F35">
        <w:rPr>
          <w:rFonts w:ascii="Arial" w:hAnsi="Arial" w:cs="Arial"/>
        </w:rPr>
        <w:t xml:space="preserve">Da man also hohe Töne besser hört als tiefe, und Infraschall immer zusammen mit hörbarem Schall auftritt, gibt es keine unhörbaren Wirkungen von Windkraftanlagen – </w:t>
      </w:r>
      <w:r w:rsidRPr="00451F35">
        <w:rPr>
          <w:rStyle w:val="Fett"/>
          <w:rFonts w:ascii="Arial" w:hAnsi="Arial" w:cs="Arial"/>
        </w:rPr>
        <w:t>so lange man nichts hört, gibt es auch keinen Infraschall</w:t>
      </w:r>
      <w:r w:rsidRPr="00451F35">
        <w:rPr>
          <w:rFonts w:ascii="Arial" w:hAnsi="Arial" w:cs="Arial"/>
        </w:rPr>
        <w:t>.</w:t>
      </w:r>
    </w:p>
    <w:p w14:paraId="11F7F6E4" w14:textId="77777777" w:rsidR="00926E1A" w:rsidRPr="00451F35" w:rsidRDefault="00926E1A" w:rsidP="00A24DCA">
      <w:pPr>
        <w:pStyle w:val="berschrift3"/>
        <w:spacing w:after="0" w:afterAutospacing="0"/>
        <w:ind w:left="709"/>
        <w15:collapsed/>
        <w:rPr>
          <w:rFonts w:ascii="Arial" w:hAnsi="Arial" w:cs="Arial"/>
          <w:sz w:val="24"/>
          <w:szCs w:val="24"/>
        </w:rPr>
      </w:pPr>
      <w:r w:rsidRPr="00451F35">
        <w:rPr>
          <w:rFonts w:ascii="Arial" w:hAnsi="Arial" w:cs="Arial"/>
          <w:sz w:val="24"/>
          <w:szCs w:val="24"/>
        </w:rPr>
        <w:t>Physiologische Effekte von Infraschall durch Windenergieanlagen</w:t>
      </w:r>
    </w:p>
    <w:p w14:paraId="70C74704" w14:textId="77777777" w:rsidR="00926E1A" w:rsidRPr="00451F35" w:rsidRDefault="00926E1A" w:rsidP="00926E1A">
      <w:pPr>
        <w:pStyle w:val="StandardWeb"/>
        <w:ind w:left="709"/>
        <w:rPr>
          <w:rFonts w:ascii="Arial" w:hAnsi="Arial" w:cs="Arial"/>
        </w:rPr>
      </w:pPr>
      <w:r w:rsidRPr="00451F35">
        <w:rPr>
          <w:rFonts w:ascii="Arial" w:hAnsi="Arial" w:cs="Arial"/>
        </w:rPr>
        <w:t>In einer Studie der Universitätsmedizin Mainz wurde nachgewiesen, dass Auswirkungen von Infraschall auf Herzmuskelfasern erst ab Schalldrücken von 110 dB auftreten (</w:t>
      </w:r>
      <w:r>
        <w:rPr>
          <w:rFonts w:ascii="Arial" w:hAnsi="Arial" w:cs="Arial"/>
        </w:rPr>
        <w:t>14</w:t>
      </w:r>
      <w:r w:rsidRPr="00451F35">
        <w:rPr>
          <w:rFonts w:ascii="Arial" w:hAnsi="Arial" w:cs="Arial"/>
        </w:rPr>
        <w:t>) – das ist das 100.000-fache der maximal gemessenen Schalldrücke in der Nähe von Windenergieanlagen in einer Entfernung von 200 Metern (60 dB). (10) Zum Vergleich, übertragen auf hörbaren Lärm entsprechen 110 dB einer Motorsäge oder einem Disko-Aufenthalt, 60 dB laut ist eine Nähmaschine. (1</w:t>
      </w:r>
      <w:r>
        <w:rPr>
          <w:rFonts w:ascii="Arial" w:hAnsi="Arial" w:cs="Arial"/>
        </w:rPr>
        <w:t>5</w:t>
      </w:r>
      <w:r w:rsidRPr="00451F35">
        <w:rPr>
          <w:rFonts w:ascii="Arial" w:hAnsi="Arial" w:cs="Arial"/>
        </w:rPr>
        <w:t>) Darüber hinaus ist fraglich, ob die gemessenen Änderungen nicht vielmehr auf Vibrationen statt auf den Infraschall zurückzuführen sind. (1</w:t>
      </w:r>
      <w:r>
        <w:rPr>
          <w:rFonts w:ascii="Arial" w:hAnsi="Arial" w:cs="Arial"/>
        </w:rPr>
        <w:t>6</w:t>
      </w:r>
      <w:r w:rsidRPr="00451F35">
        <w:rPr>
          <w:rFonts w:ascii="Arial" w:hAnsi="Arial" w:cs="Arial"/>
        </w:rPr>
        <w:t>)</w:t>
      </w:r>
    </w:p>
    <w:p w14:paraId="27FC5B84" w14:textId="77777777" w:rsidR="00926E1A" w:rsidRPr="00451F35" w:rsidRDefault="00926E1A" w:rsidP="00926E1A">
      <w:pPr>
        <w:pStyle w:val="StandardWeb"/>
        <w:ind w:left="709"/>
        <w:rPr>
          <w:rFonts w:ascii="Arial" w:hAnsi="Arial" w:cs="Arial"/>
        </w:rPr>
      </w:pPr>
      <w:r w:rsidRPr="00451F35">
        <w:rPr>
          <w:rFonts w:ascii="Arial" w:hAnsi="Arial" w:cs="Arial"/>
        </w:rPr>
        <w:t xml:space="preserve">Obwohl der Schalldruck durch Windkraftanlagen im Infraschallbereich außer im direkten Nahbereich unterhalb der Wahrnehmungsschwelle liegt, und für Wohngebäude fast immer außerhalb der Messbarkeit, es also physikalisch unmöglich ist, dass der Infraschall irgendwelche Wirkungen haben kann, wird immer wieder darüber berichtet, dass Infraschall durch Windräder krank macht. Insbesondere genannt wird hier eine Studie von Frau Dr. </w:t>
      </w:r>
      <w:proofErr w:type="spellStart"/>
      <w:r w:rsidRPr="00451F35">
        <w:rPr>
          <w:rFonts w:ascii="Arial" w:hAnsi="Arial" w:cs="Arial"/>
        </w:rPr>
        <w:t>Pierpont</w:t>
      </w:r>
      <w:proofErr w:type="spellEnd"/>
      <w:r w:rsidRPr="00451F35">
        <w:rPr>
          <w:rFonts w:ascii="Arial" w:hAnsi="Arial" w:cs="Arial"/>
        </w:rPr>
        <w:t xml:space="preserve"> aus den USA, die den eingängigen Begriff „Wind-Turbinen-Syndrom“ prägte.</w:t>
      </w:r>
    </w:p>
    <w:p w14:paraId="174FA28F" w14:textId="77777777" w:rsidR="00926E1A" w:rsidRPr="00451F35" w:rsidRDefault="00926E1A" w:rsidP="00926E1A">
      <w:pPr>
        <w:pStyle w:val="StandardWeb"/>
        <w:ind w:left="709"/>
        <w:rPr>
          <w:rFonts w:ascii="Arial" w:hAnsi="Arial" w:cs="Arial"/>
        </w:rPr>
      </w:pPr>
      <w:r w:rsidRPr="00451F35">
        <w:rPr>
          <w:rFonts w:ascii="Arial" w:hAnsi="Arial" w:cs="Arial"/>
        </w:rPr>
        <w:t xml:space="preserve">Es ist allerdings so, dass Frau </w:t>
      </w:r>
      <w:proofErr w:type="spellStart"/>
      <w:r w:rsidRPr="00451F35">
        <w:rPr>
          <w:rFonts w:ascii="Arial" w:hAnsi="Arial" w:cs="Arial"/>
        </w:rPr>
        <w:t>Pierpont</w:t>
      </w:r>
      <w:proofErr w:type="spellEnd"/>
      <w:r w:rsidRPr="00451F35">
        <w:rPr>
          <w:rFonts w:ascii="Arial" w:hAnsi="Arial" w:cs="Arial"/>
        </w:rPr>
        <w:t xml:space="preserve"> ihre Erkenntnisse ausschließlich aus Telefonaten mit 23 Personen gewann, die an Symptomen litten, welches sie selbst auf Windkraftanlagen zurückführten. D.h. nur die Beschreibungen von 23 Personen, die selbst glaubten, dass nahe gelegene Windräder sie krank machten, sind die Grundlage für das beschriebene Krankheitsbild. Die Personen wurden </w:t>
      </w:r>
      <w:r w:rsidRPr="00451F35">
        <w:rPr>
          <w:rStyle w:val="Hervorhebung"/>
          <w:rFonts w:ascii="Arial" w:hAnsi="Arial" w:cs="Arial"/>
        </w:rPr>
        <w:t xml:space="preserve">nicht </w:t>
      </w:r>
      <w:r w:rsidRPr="00451F35">
        <w:rPr>
          <w:rFonts w:ascii="Arial" w:hAnsi="Arial" w:cs="Arial"/>
        </w:rPr>
        <w:t xml:space="preserve">medizinisch untersucht, es wurden </w:t>
      </w:r>
      <w:r w:rsidRPr="00451F35">
        <w:rPr>
          <w:rStyle w:val="Hervorhebung"/>
          <w:rFonts w:ascii="Arial" w:hAnsi="Arial" w:cs="Arial"/>
        </w:rPr>
        <w:t>keine</w:t>
      </w:r>
      <w:r w:rsidRPr="00451F35">
        <w:rPr>
          <w:rFonts w:ascii="Arial" w:hAnsi="Arial" w:cs="Arial"/>
        </w:rPr>
        <w:t xml:space="preserve"> Schall-/Infraschall-/Vibrationsmessungen an ihrem jeweiligen Wohnort durchgeführt, es wurde </w:t>
      </w:r>
      <w:r w:rsidRPr="00451F35">
        <w:rPr>
          <w:rStyle w:val="Hervorhebung"/>
          <w:rFonts w:ascii="Arial" w:hAnsi="Arial" w:cs="Arial"/>
        </w:rPr>
        <w:t>keine</w:t>
      </w:r>
      <w:r w:rsidRPr="00451F35">
        <w:rPr>
          <w:rFonts w:ascii="Arial" w:hAnsi="Arial" w:cs="Arial"/>
        </w:rPr>
        <w:t xml:space="preserve"> Kontrollgruppe untersucht oder befragt (also z.B. andere Personen, die ebenfalls im entsprechenden Abstand zu denselben Anlagen leben). Die Arbeit von Frau Dr. </w:t>
      </w:r>
      <w:proofErr w:type="spellStart"/>
      <w:r w:rsidRPr="00451F35">
        <w:rPr>
          <w:rFonts w:ascii="Arial" w:hAnsi="Arial" w:cs="Arial"/>
        </w:rPr>
        <w:t>Pierpont</w:t>
      </w:r>
      <w:proofErr w:type="spellEnd"/>
      <w:r w:rsidRPr="00451F35">
        <w:rPr>
          <w:rFonts w:ascii="Arial" w:hAnsi="Arial" w:cs="Arial"/>
        </w:rPr>
        <w:t xml:space="preserve"> erfüllt damit keinerlei wissenschaftliche Kriterien und ist damit wertlos. (1</w:t>
      </w:r>
      <w:r>
        <w:rPr>
          <w:rFonts w:ascii="Arial" w:hAnsi="Arial" w:cs="Arial"/>
        </w:rPr>
        <w:t>7</w:t>
      </w:r>
      <w:r w:rsidRPr="00451F35">
        <w:rPr>
          <w:rFonts w:ascii="Arial" w:hAnsi="Arial" w:cs="Arial"/>
        </w:rPr>
        <w:t>)</w:t>
      </w:r>
    </w:p>
    <w:p w14:paraId="651C05FD" w14:textId="77777777" w:rsidR="00926E1A" w:rsidRPr="00451F35" w:rsidRDefault="00926E1A" w:rsidP="00926E1A">
      <w:pPr>
        <w:pStyle w:val="StandardWeb"/>
        <w:ind w:left="709"/>
        <w:rPr>
          <w:rFonts w:ascii="Arial" w:hAnsi="Arial" w:cs="Arial"/>
        </w:rPr>
      </w:pPr>
      <w:r w:rsidRPr="00451F35">
        <w:rPr>
          <w:rFonts w:ascii="Arial" w:hAnsi="Arial" w:cs="Arial"/>
        </w:rPr>
        <w:t>Eine Langzeitstudie am Windpark Wilstedt wies nach, dass es keine Zusammenhänge zwischen Infraschall und empfundener Belästigung gibt. (</w:t>
      </w:r>
      <w:r>
        <w:rPr>
          <w:rFonts w:ascii="Arial" w:hAnsi="Arial" w:cs="Arial"/>
        </w:rPr>
        <w:t>18</w:t>
      </w:r>
      <w:r w:rsidRPr="00451F35">
        <w:rPr>
          <w:rFonts w:ascii="Arial" w:hAnsi="Arial" w:cs="Arial"/>
        </w:rPr>
        <w:t>) (</w:t>
      </w:r>
      <w:r>
        <w:rPr>
          <w:rFonts w:ascii="Arial" w:hAnsi="Arial" w:cs="Arial"/>
        </w:rPr>
        <w:t>19</w:t>
      </w:r>
      <w:r w:rsidRPr="00451F35">
        <w:rPr>
          <w:rFonts w:ascii="Arial" w:hAnsi="Arial" w:cs="Arial"/>
        </w:rPr>
        <w:t>)</w:t>
      </w:r>
    </w:p>
    <w:p w14:paraId="7F1EA408" w14:textId="77777777" w:rsidR="00926E1A" w:rsidRPr="00451F35" w:rsidRDefault="00926E1A" w:rsidP="00A24DCA">
      <w:pPr>
        <w:pStyle w:val="berschrift3"/>
        <w:spacing w:after="0" w:afterAutospacing="0"/>
        <w:ind w:left="709"/>
        <w15:collapsed/>
        <w:rPr>
          <w:rFonts w:ascii="Arial" w:hAnsi="Arial" w:cs="Arial"/>
          <w:sz w:val="24"/>
          <w:szCs w:val="24"/>
        </w:rPr>
      </w:pPr>
      <w:r w:rsidRPr="00451F35">
        <w:rPr>
          <w:rFonts w:ascii="Arial" w:hAnsi="Arial" w:cs="Arial"/>
          <w:sz w:val="24"/>
          <w:szCs w:val="24"/>
        </w:rPr>
        <w:t>Psychologische Effekte</w:t>
      </w:r>
    </w:p>
    <w:p w14:paraId="5587C10A" w14:textId="77777777" w:rsidR="00926E1A" w:rsidRPr="00451F35" w:rsidRDefault="00926E1A" w:rsidP="00926E1A">
      <w:pPr>
        <w:pStyle w:val="StandardWeb"/>
        <w:ind w:left="709"/>
        <w:rPr>
          <w:rFonts w:ascii="Arial" w:hAnsi="Arial" w:cs="Arial"/>
        </w:rPr>
      </w:pPr>
      <w:r w:rsidRPr="00451F35">
        <w:rPr>
          <w:rFonts w:ascii="Arial" w:hAnsi="Arial" w:cs="Arial"/>
        </w:rPr>
        <w:t xml:space="preserve">Tatsächlich ist es allerdings so, dass die </w:t>
      </w:r>
      <w:r w:rsidRPr="00451F35">
        <w:rPr>
          <w:rStyle w:val="Hervorhebung"/>
          <w:rFonts w:ascii="Arial" w:hAnsi="Arial" w:cs="Arial"/>
        </w:rPr>
        <w:t>Erwartung</w:t>
      </w:r>
      <w:r w:rsidRPr="00451F35">
        <w:rPr>
          <w:rFonts w:ascii="Arial" w:hAnsi="Arial" w:cs="Arial"/>
        </w:rPr>
        <w:t xml:space="preserve"> von negativen Effekten diese auch tatsächlich hervorrufen können. Da Windkraftanlagen deutlich sichtbar sind, können die von Frau Dr. </w:t>
      </w:r>
      <w:proofErr w:type="spellStart"/>
      <w:r w:rsidRPr="00451F35">
        <w:rPr>
          <w:rFonts w:ascii="Arial" w:hAnsi="Arial" w:cs="Arial"/>
        </w:rPr>
        <w:t>Pierpont</w:t>
      </w:r>
      <w:proofErr w:type="spellEnd"/>
      <w:r w:rsidRPr="00451F35">
        <w:rPr>
          <w:rFonts w:ascii="Arial" w:hAnsi="Arial" w:cs="Arial"/>
        </w:rPr>
        <w:t xml:space="preserve"> zusammengetragenen Symptome tatsächlich bei Personen auftreten, die durch entsprechende Konditionierung derlei Symptome erwarten. Es wurde dies auch wissenschaftlich experimentell bestätigt – Probanden, die durch einen Film davon überzeugt wurden, dass Infraschall negative Wirkung hätte, erlebten diese Wirkung tatsächlich, sobald sie </w:t>
      </w:r>
      <w:r w:rsidRPr="00451F35">
        <w:rPr>
          <w:rStyle w:val="Hervorhebung"/>
          <w:rFonts w:ascii="Arial" w:hAnsi="Arial" w:cs="Arial"/>
        </w:rPr>
        <w:t>glaubten</w:t>
      </w:r>
      <w:r w:rsidRPr="00451F35">
        <w:rPr>
          <w:rFonts w:ascii="Arial" w:hAnsi="Arial" w:cs="Arial"/>
        </w:rPr>
        <w:t xml:space="preserve">, Infraschall ausgesetzt zu werden – auch wenn dies gar nicht der Fall war. Dieser Effekt wird als </w:t>
      </w:r>
      <w:r w:rsidRPr="00451F35">
        <w:rPr>
          <w:rStyle w:val="Hervorhebung"/>
          <w:rFonts w:ascii="Arial" w:hAnsi="Arial" w:cs="Arial"/>
        </w:rPr>
        <w:t>Nocebo</w:t>
      </w:r>
      <w:r w:rsidRPr="00451F35">
        <w:rPr>
          <w:rFonts w:ascii="Arial" w:hAnsi="Arial" w:cs="Arial"/>
        </w:rPr>
        <w:t>-Effekt bezeichnet. (</w:t>
      </w:r>
      <w:r>
        <w:rPr>
          <w:rFonts w:ascii="Arial" w:hAnsi="Arial" w:cs="Arial"/>
        </w:rPr>
        <w:t>17</w:t>
      </w:r>
      <w:r w:rsidRPr="00451F35">
        <w:rPr>
          <w:rFonts w:ascii="Arial" w:hAnsi="Arial" w:cs="Arial"/>
        </w:rPr>
        <w:t>)</w:t>
      </w:r>
    </w:p>
    <w:p w14:paraId="54057978" w14:textId="77777777" w:rsidR="00926E1A" w:rsidRPr="00451F35" w:rsidRDefault="00926E1A" w:rsidP="00926E1A">
      <w:pPr>
        <w:pStyle w:val="StandardWeb"/>
        <w:ind w:left="709"/>
        <w:rPr>
          <w:rFonts w:ascii="Arial" w:hAnsi="Arial" w:cs="Arial"/>
        </w:rPr>
      </w:pPr>
      <w:r w:rsidRPr="00451F35">
        <w:rPr>
          <w:rStyle w:val="Fett"/>
          <w:rFonts w:ascii="Arial" w:hAnsi="Arial" w:cs="Arial"/>
        </w:rPr>
        <w:t>Die gesundheitlichen Symptome werden also von den Falschinformationen durch Windkraftgegner selbst hervorgerufen</w:t>
      </w:r>
      <w:r w:rsidRPr="00451F35">
        <w:rPr>
          <w:rFonts w:ascii="Arial" w:hAnsi="Arial" w:cs="Arial"/>
        </w:rPr>
        <w:t xml:space="preserve"> – sie verbreiten Angst, und diese Angst macht krank.</w:t>
      </w:r>
    </w:p>
    <w:p w14:paraId="7111CC74" w14:textId="77777777" w:rsidR="00926E1A" w:rsidRPr="009E4A1B" w:rsidRDefault="00926E1A" w:rsidP="00B81CA2">
      <w:pPr>
        <w:pStyle w:val="berschrift3"/>
        <w:spacing w:after="0" w:afterAutospacing="0"/>
        <w:ind w:left="709"/>
        <w:rPr>
          <w:rFonts w:ascii="Arial" w:hAnsi="Arial" w:cs="Arial"/>
          <w:color w:val="FF0000"/>
          <w:sz w:val="24"/>
          <w:szCs w:val="24"/>
        </w:rPr>
      </w:pPr>
      <w:r w:rsidRPr="009E4A1B">
        <w:rPr>
          <w:rFonts w:ascii="Arial" w:hAnsi="Arial" w:cs="Arial"/>
          <w:color w:val="FF0000"/>
          <w:sz w:val="24"/>
          <w:szCs w:val="24"/>
        </w:rPr>
        <w:t>Fazit</w:t>
      </w:r>
    </w:p>
    <w:p w14:paraId="52DD7281" w14:textId="77777777" w:rsidR="00926E1A" w:rsidRPr="009E4A1B" w:rsidRDefault="00926E1A" w:rsidP="00A24DCA">
      <w:pPr>
        <w:pStyle w:val="StandardWeb"/>
        <w:spacing w:before="0" w:beforeAutospacing="0"/>
        <w:ind w:left="709"/>
        <w:rPr>
          <w:rFonts w:ascii="Arial" w:hAnsi="Arial" w:cs="Arial"/>
          <w:b/>
          <w:bCs/>
        </w:rPr>
      </w:pPr>
      <w:r w:rsidRPr="009E4A1B">
        <w:rPr>
          <w:rStyle w:val="Fett"/>
          <w:rFonts w:ascii="Arial" w:hAnsi="Arial" w:cs="Arial"/>
          <w:b w:val="0"/>
          <w:bCs w:val="0"/>
        </w:rPr>
        <w:t>So lange man ein Windrad nicht hören kann, gibt es auch keinen Infraschall – aber die unbegründete Angst vor unhörbaren Effekten kann tatsächlich krank machen.</w:t>
      </w:r>
    </w:p>
    <w:p w14:paraId="147E9C27" w14:textId="77777777" w:rsidR="00926E1A" w:rsidRPr="00451F35" w:rsidRDefault="00926E1A" w:rsidP="00A24DCA">
      <w:pPr>
        <w:pStyle w:val="berschrift3"/>
        <w:spacing w:after="240" w:afterAutospacing="0"/>
        <w:ind w:left="709"/>
        <w15:collapsed/>
        <w:rPr>
          <w:rFonts w:ascii="Arial" w:hAnsi="Arial" w:cs="Arial"/>
          <w:sz w:val="24"/>
          <w:szCs w:val="24"/>
        </w:rPr>
      </w:pPr>
      <w:r w:rsidRPr="00451F35">
        <w:rPr>
          <w:rFonts w:ascii="Arial" w:hAnsi="Arial" w:cs="Arial"/>
          <w:sz w:val="24"/>
          <w:szCs w:val="24"/>
        </w:rPr>
        <w:t>Quellen</w:t>
      </w:r>
    </w:p>
    <w:p w14:paraId="58393D1D"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 xml:space="preserve">Lars </w:t>
      </w:r>
      <w:proofErr w:type="spellStart"/>
      <w:r w:rsidRPr="00926E1A">
        <w:rPr>
          <w:rStyle w:val="Fett"/>
          <w:rFonts w:ascii="Arial" w:hAnsi="Arial" w:cs="Arial"/>
        </w:rPr>
        <w:t>Ceranna</w:t>
      </w:r>
      <w:proofErr w:type="spellEnd"/>
      <w:r w:rsidRPr="00926E1A">
        <w:rPr>
          <w:rStyle w:val="Fett"/>
          <w:rFonts w:ascii="Arial" w:hAnsi="Arial" w:cs="Arial"/>
        </w:rPr>
        <w:t xml:space="preserve">, Gernot Hartmann &amp; Manfred </w:t>
      </w:r>
      <w:proofErr w:type="spellStart"/>
      <w:r w:rsidRPr="00926E1A">
        <w:rPr>
          <w:rStyle w:val="Fett"/>
          <w:rFonts w:ascii="Arial" w:hAnsi="Arial" w:cs="Arial"/>
        </w:rPr>
        <w:t>Henger</w:t>
      </w:r>
      <w:proofErr w:type="spellEnd"/>
      <w:r w:rsidRPr="00926E1A">
        <w:rPr>
          <w:rStyle w:val="Fett"/>
          <w:rFonts w:ascii="Arial" w:hAnsi="Arial" w:cs="Arial"/>
        </w:rPr>
        <w:t>.</w:t>
      </w:r>
      <w:r w:rsidRPr="00926E1A">
        <w:rPr>
          <w:rFonts w:ascii="Arial" w:hAnsi="Arial" w:cs="Arial"/>
        </w:rPr>
        <w:t xml:space="preserve"> </w:t>
      </w:r>
      <w:r w:rsidRPr="00926E1A">
        <w:rPr>
          <w:rStyle w:val="Hervorhebung"/>
          <w:rFonts w:ascii="Arial" w:hAnsi="Arial" w:cs="Arial"/>
        </w:rPr>
        <w:t xml:space="preserve">Der unhörbare Lärm von Windkraftanlagen – Infraschallmessungen an einem Windrad nördlich von Hannover. </w:t>
      </w:r>
      <w:proofErr w:type="gramStart"/>
      <w:r w:rsidRPr="00926E1A">
        <w:rPr>
          <w:rFonts w:ascii="Arial" w:hAnsi="Arial" w:cs="Arial"/>
        </w:rPr>
        <w:t>Hannover  :</w:t>
      </w:r>
      <w:proofErr w:type="gramEnd"/>
      <w:r w:rsidRPr="00926E1A">
        <w:rPr>
          <w:rFonts w:ascii="Arial" w:hAnsi="Arial" w:cs="Arial"/>
        </w:rPr>
        <w:t xml:space="preserve"> Bundesanstalt für Geowissenschaften und Rohstoffe (BGR) , 2004. </w:t>
      </w:r>
      <w:hyperlink r:id="rId15" w:tgtFrame="_blank" w:history="1">
        <w:r w:rsidRPr="00926E1A">
          <w:rPr>
            <w:rStyle w:val="Hyperlink"/>
            <w:rFonts w:ascii="Arial" w:hAnsi="Arial" w:cs="Arial"/>
          </w:rPr>
          <w:t>https://www.bgr.bund.de/DE/Themen/Erdbeben-Gefaehrdungsanalysen/Seismologie/Downloads/infraschall_WKA.pdf?__blob=publicationFile&amp;v=2</w:t>
        </w:r>
      </w:hyperlink>
      <w:r w:rsidRPr="00926E1A">
        <w:rPr>
          <w:rFonts w:ascii="Arial" w:hAnsi="Arial" w:cs="Arial"/>
        </w:rPr>
        <w:t>.</w:t>
      </w:r>
    </w:p>
    <w:p w14:paraId="26EA5D2D"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Wikipedia.</w:t>
      </w:r>
      <w:r w:rsidRPr="00926E1A">
        <w:rPr>
          <w:rFonts w:ascii="Arial" w:hAnsi="Arial" w:cs="Arial"/>
        </w:rPr>
        <w:t xml:space="preserve"> </w:t>
      </w:r>
      <w:r w:rsidRPr="00926E1A">
        <w:rPr>
          <w:rStyle w:val="Hervorhebung"/>
          <w:rFonts w:ascii="Arial" w:hAnsi="Arial" w:cs="Arial"/>
        </w:rPr>
        <w:t xml:space="preserve">Schalldruck. </w:t>
      </w:r>
      <w:r w:rsidRPr="00926E1A">
        <w:rPr>
          <w:rFonts w:ascii="Arial" w:hAnsi="Arial" w:cs="Arial"/>
        </w:rPr>
        <w:t xml:space="preserve">2020. </w:t>
      </w:r>
      <w:hyperlink r:id="rId16" w:tgtFrame="_blank" w:history="1">
        <w:r w:rsidRPr="00926E1A">
          <w:rPr>
            <w:rStyle w:val="Hyperlink"/>
            <w:rFonts w:ascii="Arial" w:hAnsi="Arial" w:cs="Arial"/>
          </w:rPr>
          <w:t>https://de.wikipedia.org/wiki/Schalldruck</w:t>
        </w:r>
      </w:hyperlink>
      <w:r w:rsidRPr="00926E1A">
        <w:rPr>
          <w:rFonts w:ascii="Arial" w:hAnsi="Arial" w:cs="Arial"/>
        </w:rPr>
        <w:t>.</w:t>
      </w:r>
    </w:p>
    <w:p w14:paraId="08054072"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Fonts w:ascii="Arial" w:hAnsi="Arial" w:cs="Arial"/>
        </w:rPr>
        <w:t xml:space="preserve">—. </w:t>
      </w:r>
      <w:r w:rsidRPr="00926E1A">
        <w:rPr>
          <w:rStyle w:val="Hervorhebung"/>
          <w:rFonts w:ascii="Arial" w:hAnsi="Arial" w:cs="Arial"/>
        </w:rPr>
        <w:t xml:space="preserve">Schalldruckpegel. </w:t>
      </w:r>
      <w:r w:rsidRPr="00926E1A">
        <w:rPr>
          <w:rFonts w:ascii="Arial" w:hAnsi="Arial" w:cs="Arial"/>
        </w:rPr>
        <w:t xml:space="preserve">2020. </w:t>
      </w:r>
      <w:hyperlink r:id="rId17" w:tgtFrame="_blank" w:history="1">
        <w:r w:rsidRPr="00926E1A">
          <w:rPr>
            <w:rStyle w:val="Hyperlink"/>
            <w:rFonts w:ascii="Arial" w:hAnsi="Arial" w:cs="Arial"/>
          </w:rPr>
          <w:t>https://de.wikipedia.org/wiki/Schalldruckpegel</w:t>
        </w:r>
      </w:hyperlink>
      <w:r w:rsidRPr="00926E1A">
        <w:rPr>
          <w:rFonts w:ascii="Arial" w:hAnsi="Arial" w:cs="Arial"/>
        </w:rPr>
        <w:t>.</w:t>
      </w:r>
    </w:p>
    <w:p w14:paraId="4C8618A0"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Fonts w:ascii="Arial" w:hAnsi="Arial" w:cs="Arial"/>
        </w:rPr>
        <w:t xml:space="preserve">—. </w:t>
      </w:r>
      <w:r w:rsidRPr="00926E1A">
        <w:rPr>
          <w:rStyle w:val="Hervorhebung"/>
          <w:rFonts w:ascii="Arial" w:hAnsi="Arial" w:cs="Arial"/>
        </w:rPr>
        <w:t xml:space="preserve">Definition von Bel und Dezibel. </w:t>
      </w:r>
      <w:r w:rsidRPr="00926E1A">
        <w:rPr>
          <w:rFonts w:ascii="Arial" w:hAnsi="Arial" w:cs="Arial"/>
        </w:rPr>
        <w:t xml:space="preserve">2020. </w:t>
      </w:r>
      <w:hyperlink r:id="rId18" w:anchor="Definition_von_Bel_und_Dezibel" w:tgtFrame="_blank" w:history="1">
        <w:r w:rsidRPr="00926E1A">
          <w:rPr>
            <w:rStyle w:val="Hyperlink"/>
            <w:rFonts w:ascii="Arial" w:hAnsi="Arial" w:cs="Arial"/>
          </w:rPr>
          <w:t>https://de.wikipedia.org/wiki/Bel_(Einheit)#Definition_von_Bel_und_Dezibel</w:t>
        </w:r>
      </w:hyperlink>
      <w:r w:rsidRPr="00926E1A">
        <w:rPr>
          <w:rFonts w:ascii="Arial" w:hAnsi="Arial" w:cs="Arial"/>
        </w:rPr>
        <w:t>.</w:t>
      </w:r>
    </w:p>
    <w:p w14:paraId="4F6B8957"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LUBW.</w:t>
      </w:r>
      <w:r w:rsidRPr="00926E1A">
        <w:rPr>
          <w:rFonts w:ascii="Arial" w:hAnsi="Arial" w:cs="Arial"/>
        </w:rPr>
        <w:t xml:space="preserve"> </w:t>
      </w:r>
      <w:r w:rsidRPr="00926E1A">
        <w:rPr>
          <w:rStyle w:val="Hervorhebung"/>
          <w:rFonts w:ascii="Arial" w:hAnsi="Arial" w:cs="Arial"/>
        </w:rPr>
        <w:t xml:space="preserve">Infraschall. </w:t>
      </w:r>
      <w:r w:rsidRPr="00926E1A">
        <w:rPr>
          <w:rFonts w:ascii="Arial" w:hAnsi="Arial" w:cs="Arial"/>
        </w:rPr>
        <w:t>[Online</w:t>
      </w:r>
      <w:proofErr w:type="gramStart"/>
      <w:r w:rsidRPr="00926E1A">
        <w:rPr>
          <w:rFonts w:ascii="Arial" w:hAnsi="Arial" w:cs="Arial"/>
        </w:rPr>
        <w:t>] :</w:t>
      </w:r>
      <w:proofErr w:type="gramEnd"/>
      <w:r w:rsidRPr="00926E1A">
        <w:rPr>
          <w:rFonts w:ascii="Arial" w:hAnsi="Arial" w:cs="Arial"/>
        </w:rPr>
        <w:t xml:space="preserve"> Landesamt für Umwelt Baden-Württemberg, 2020. </w:t>
      </w:r>
      <w:hyperlink r:id="rId19" w:tgtFrame="_blank" w:history="1">
        <w:r w:rsidRPr="00926E1A">
          <w:rPr>
            <w:rStyle w:val="Hyperlink"/>
            <w:rFonts w:ascii="Arial" w:hAnsi="Arial" w:cs="Arial"/>
          </w:rPr>
          <w:t>https://www.lubw.baden-wuerttemberg.de/erneuerbare-energien/infraschall</w:t>
        </w:r>
      </w:hyperlink>
      <w:r w:rsidRPr="00926E1A">
        <w:rPr>
          <w:rFonts w:ascii="Arial" w:hAnsi="Arial" w:cs="Arial"/>
        </w:rPr>
        <w:t>.</w:t>
      </w:r>
    </w:p>
    <w:p w14:paraId="6B80B8ED"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Wikipedia.</w:t>
      </w:r>
      <w:r w:rsidRPr="00926E1A">
        <w:rPr>
          <w:rFonts w:ascii="Arial" w:hAnsi="Arial" w:cs="Arial"/>
        </w:rPr>
        <w:t xml:space="preserve"> </w:t>
      </w:r>
      <w:r w:rsidRPr="00926E1A">
        <w:rPr>
          <w:rStyle w:val="Hervorhebung"/>
          <w:rFonts w:ascii="Arial" w:hAnsi="Arial" w:cs="Arial"/>
        </w:rPr>
        <w:t xml:space="preserve">Schallschnelle. </w:t>
      </w:r>
      <w:r w:rsidRPr="00926E1A">
        <w:rPr>
          <w:rFonts w:ascii="Arial" w:hAnsi="Arial" w:cs="Arial"/>
        </w:rPr>
        <w:t xml:space="preserve">2020. </w:t>
      </w:r>
      <w:hyperlink r:id="rId20" w:tgtFrame="_blank" w:history="1">
        <w:r w:rsidRPr="00926E1A">
          <w:rPr>
            <w:rStyle w:val="Hyperlink"/>
            <w:rFonts w:ascii="Arial" w:hAnsi="Arial" w:cs="Arial"/>
          </w:rPr>
          <w:t>https://de.wikipedia.org/wiki/Schallschnelle</w:t>
        </w:r>
      </w:hyperlink>
      <w:r w:rsidRPr="00926E1A">
        <w:rPr>
          <w:rFonts w:ascii="Arial" w:hAnsi="Arial" w:cs="Arial"/>
        </w:rPr>
        <w:t>.</w:t>
      </w:r>
    </w:p>
    <w:p w14:paraId="444352A2"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Fonts w:ascii="Arial" w:hAnsi="Arial" w:cs="Arial"/>
        </w:rPr>
        <w:t xml:space="preserve">—. </w:t>
      </w:r>
      <w:r w:rsidRPr="00926E1A">
        <w:rPr>
          <w:rStyle w:val="Hervorhebung"/>
          <w:rFonts w:ascii="Arial" w:hAnsi="Arial" w:cs="Arial"/>
        </w:rPr>
        <w:t xml:space="preserve">Schallintensität. </w:t>
      </w:r>
      <w:r w:rsidRPr="00926E1A">
        <w:rPr>
          <w:rFonts w:ascii="Arial" w:hAnsi="Arial" w:cs="Arial"/>
        </w:rPr>
        <w:t xml:space="preserve">2020. </w:t>
      </w:r>
      <w:hyperlink r:id="rId21" w:tgtFrame="_blank" w:history="1">
        <w:r w:rsidRPr="00926E1A">
          <w:rPr>
            <w:rStyle w:val="Hyperlink"/>
            <w:rFonts w:ascii="Arial" w:hAnsi="Arial" w:cs="Arial"/>
          </w:rPr>
          <w:t>https://de.wikipedia.org/wiki/Schallintensit%C3%A4t</w:t>
        </w:r>
      </w:hyperlink>
      <w:r w:rsidRPr="00926E1A">
        <w:rPr>
          <w:rFonts w:ascii="Arial" w:hAnsi="Arial" w:cs="Arial"/>
        </w:rPr>
        <w:t>.</w:t>
      </w:r>
    </w:p>
    <w:p w14:paraId="65C5F87A"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Holzheu, Stefan.</w:t>
      </w:r>
      <w:r w:rsidRPr="00926E1A">
        <w:rPr>
          <w:rFonts w:ascii="Arial" w:hAnsi="Arial" w:cs="Arial"/>
        </w:rPr>
        <w:t xml:space="preserve"> </w:t>
      </w:r>
      <w:r w:rsidRPr="00926E1A">
        <w:rPr>
          <w:rStyle w:val="Hervorhebung"/>
          <w:rFonts w:ascii="Arial" w:hAnsi="Arial" w:cs="Arial"/>
        </w:rPr>
        <w:t xml:space="preserve">Messkampagne Windrad </w:t>
      </w:r>
      <w:proofErr w:type="spellStart"/>
      <w:r w:rsidRPr="00926E1A">
        <w:rPr>
          <w:rStyle w:val="Hervorhebung"/>
          <w:rFonts w:ascii="Arial" w:hAnsi="Arial" w:cs="Arial"/>
        </w:rPr>
        <w:t>Harsdorf</w:t>
      </w:r>
      <w:proofErr w:type="spellEnd"/>
      <w:r w:rsidRPr="00926E1A">
        <w:rPr>
          <w:rStyle w:val="Hervorhebung"/>
          <w:rFonts w:ascii="Arial" w:hAnsi="Arial" w:cs="Arial"/>
        </w:rPr>
        <w:t xml:space="preserve"> 05/2020. </w:t>
      </w:r>
      <w:proofErr w:type="gramStart"/>
      <w:r w:rsidRPr="00926E1A">
        <w:rPr>
          <w:rFonts w:ascii="Arial" w:hAnsi="Arial" w:cs="Arial"/>
        </w:rPr>
        <w:t>Bayreuth :</w:t>
      </w:r>
      <w:proofErr w:type="gramEnd"/>
      <w:r w:rsidRPr="00926E1A">
        <w:rPr>
          <w:rFonts w:ascii="Arial" w:hAnsi="Arial" w:cs="Arial"/>
        </w:rPr>
        <w:t xml:space="preserve"> Universität Bayreuth – Zentrum für Ökologie und Umweltforschung, 05.2020. </w:t>
      </w:r>
      <w:hyperlink r:id="rId22" w:tgtFrame="_blank" w:history="1">
        <w:r w:rsidRPr="00926E1A">
          <w:rPr>
            <w:rStyle w:val="Hyperlink"/>
            <w:rFonts w:ascii="Arial" w:hAnsi="Arial" w:cs="Arial"/>
          </w:rPr>
          <w:t>https://www.bayceer.uni-bayreuth.de/infraschall/de/windenergi/gru/html.php?id_obj=156535</w:t>
        </w:r>
      </w:hyperlink>
      <w:r w:rsidRPr="00926E1A">
        <w:rPr>
          <w:rFonts w:ascii="Arial" w:hAnsi="Arial" w:cs="Arial"/>
        </w:rPr>
        <w:t>.</w:t>
      </w:r>
    </w:p>
    <w:p w14:paraId="76DA422C"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Fonts w:ascii="Arial" w:hAnsi="Arial" w:cs="Arial"/>
        </w:rPr>
        <w:t xml:space="preserve">—. </w:t>
      </w:r>
      <w:r w:rsidRPr="00926E1A">
        <w:rPr>
          <w:rStyle w:val="Hervorhebung"/>
          <w:rFonts w:ascii="Arial" w:hAnsi="Arial" w:cs="Arial"/>
        </w:rPr>
        <w:t xml:space="preserve">Messungen am Windpark </w:t>
      </w:r>
      <w:proofErr w:type="spellStart"/>
      <w:r w:rsidRPr="00926E1A">
        <w:rPr>
          <w:rStyle w:val="Hervorhebung"/>
          <w:rFonts w:ascii="Arial" w:hAnsi="Arial" w:cs="Arial"/>
        </w:rPr>
        <w:t>Sessenreuth</w:t>
      </w:r>
      <w:proofErr w:type="spellEnd"/>
      <w:r w:rsidRPr="00926E1A">
        <w:rPr>
          <w:rStyle w:val="Hervorhebung"/>
          <w:rFonts w:ascii="Arial" w:hAnsi="Arial" w:cs="Arial"/>
        </w:rPr>
        <w:t xml:space="preserve">. </w:t>
      </w:r>
      <w:proofErr w:type="gramStart"/>
      <w:r w:rsidRPr="00926E1A">
        <w:rPr>
          <w:rFonts w:ascii="Arial" w:hAnsi="Arial" w:cs="Arial"/>
        </w:rPr>
        <w:t>Bayreuth :</w:t>
      </w:r>
      <w:proofErr w:type="gramEnd"/>
      <w:r w:rsidRPr="00926E1A">
        <w:rPr>
          <w:rFonts w:ascii="Arial" w:hAnsi="Arial" w:cs="Arial"/>
        </w:rPr>
        <w:t xml:space="preserve"> Universität Bayreuth – Zentrum für Ökologie und Umweltforschung, 2020. </w:t>
      </w:r>
      <w:hyperlink r:id="rId23" w:tgtFrame="_blank" w:history="1">
        <w:r w:rsidRPr="00926E1A">
          <w:rPr>
            <w:rStyle w:val="Hyperlink"/>
            <w:rFonts w:ascii="Arial" w:hAnsi="Arial" w:cs="Arial"/>
          </w:rPr>
          <w:t>https://www.bayceer.uni-bayreuth.de/infraschall/de/windenergi/gru/html.php?id_obj=156604</w:t>
        </w:r>
      </w:hyperlink>
      <w:r w:rsidRPr="00926E1A">
        <w:rPr>
          <w:rFonts w:ascii="Arial" w:hAnsi="Arial" w:cs="Arial"/>
        </w:rPr>
        <w:t>.</w:t>
      </w:r>
    </w:p>
    <w:p w14:paraId="2E299ABB"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LUBW.</w:t>
      </w:r>
      <w:r w:rsidRPr="00926E1A">
        <w:rPr>
          <w:rFonts w:ascii="Arial" w:hAnsi="Arial" w:cs="Arial"/>
        </w:rPr>
        <w:t xml:space="preserve"> </w:t>
      </w:r>
      <w:r w:rsidRPr="00926E1A">
        <w:rPr>
          <w:rStyle w:val="Hervorhebung"/>
          <w:rFonts w:ascii="Arial" w:hAnsi="Arial" w:cs="Arial"/>
        </w:rPr>
        <w:t xml:space="preserve">Tieffrequente Geräusche inkl. Infraschall von Windkraftanlagen und anderen Quellen. </w:t>
      </w:r>
      <w:r w:rsidRPr="00926E1A">
        <w:rPr>
          <w:rFonts w:ascii="Arial" w:hAnsi="Arial" w:cs="Arial"/>
        </w:rPr>
        <w:t>[Online</w:t>
      </w:r>
      <w:proofErr w:type="gramStart"/>
      <w:r w:rsidRPr="00926E1A">
        <w:rPr>
          <w:rFonts w:ascii="Arial" w:hAnsi="Arial" w:cs="Arial"/>
        </w:rPr>
        <w:t>] :</w:t>
      </w:r>
      <w:proofErr w:type="gramEnd"/>
      <w:r w:rsidRPr="00926E1A">
        <w:rPr>
          <w:rFonts w:ascii="Arial" w:hAnsi="Arial" w:cs="Arial"/>
        </w:rPr>
        <w:t xml:space="preserve"> Landesanstalt für Umwelt Baden-Württemberg, 2016. </w:t>
      </w:r>
      <w:hyperlink r:id="rId24" w:tgtFrame="_blank" w:history="1">
        <w:r w:rsidRPr="00926E1A">
          <w:rPr>
            <w:rStyle w:val="Hyperlink"/>
            <w:rFonts w:ascii="Arial" w:hAnsi="Arial" w:cs="Arial"/>
          </w:rPr>
          <w:t>https://pudi.lubw.de/detailseite/-/publication/84558</w:t>
        </w:r>
      </w:hyperlink>
      <w:r w:rsidRPr="00926E1A">
        <w:rPr>
          <w:rFonts w:ascii="Arial" w:hAnsi="Arial" w:cs="Arial"/>
        </w:rPr>
        <w:t>.</w:t>
      </w:r>
    </w:p>
    <w:p w14:paraId="0D21BE72"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proofErr w:type="spellStart"/>
      <w:r w:rsidRPr="00926E1A">
        <w:rPr>
          <w:rStyle w:val="Fett"/>
          <w:rFonts w:ascii="Arial" w:hAnsi="Arial" w:cs="Arial"/>
        </w:rPr>
        <w:t>Panu</w:t>
      </w:r>
      <w:proofErr w:type="spellEnd"/>
      <w:r w:rsidRPr="00926E1A">
        <w:rPr>
          <w:rStyle w:val="Fett"/>
          <w:rFonts w:ascii="Arial" w:hAnsi="Arial" w:cs="Arial"/>
        </w:rPr>
        <w:t xml:space="preserve"> </w:t>
      </w:r>
      <w:proofErr w:type="spellStart"/>
      <w:r w:rsidRPr="00926E1A">
        <w:rPr>
          <w:rStyle w:val="Fett"/>
          <w:rFonts w:ascii="Arial" w:hAnsi="Arial" w:cs="Arial"/>
        </w:rPr>
        <w:t>Maijala</w:t>
      </w:r>
      <w:proofErr w:type="spellEnd"/>
      <w:r w:rsidRPr="00926E1A">
        <w:rPr>
          <w:rStyle w:val="Fett"/>
          <w:rFonts w:ascii="Arial" w:hAnsi="Arial" w:cs="Arial"/>
        </w:rPr>
        <w:t xml:space="preserve">, Anu </w:t>
      </w:r>
      <w:proofErr w:type="spellStart"/>
      <w:r w:rsidRPr="00926E1A">
        <w:rPr>
          <w:rStyle w:val="Fett"/>
          <w:rFonts w:ascii="Arial" w:hAnsi="Arial" w:cs="Arial"/>
        </w:rPr>
        <w:t>Turunen</w:t>
      </w:r>
      <w:proofErr w:type="spellEnd"/>
      <w:r w:rsidRPr="00926E1A">
        <w:rPr>
          <w:rStyle w:val="Fett"/>
          <w:rFonts w:ascii="Arial" w:hAnsi="Arial" w:cs="Arial"/>
        </w:rPr>
        <w:t xml:space="preserve">, Ilmari </w:t>
      </w:r>
      <w:proofErr w:type="spellStart"/>
      <w:r w:rsidRPr="00926E1A">
        <w:rPr>
          <w:rStyle w:val="Fett"/>
          <w:rFonts w:ascii="Arial" w:hAnsi="Arial" w:cs="Arial"/>
        </w:rPr>
        <w:t>Kurki</w:t>
      </w:r>
      <w:proofErr w:type="spellEnd"/>
      <w:r w:rsidRPr="00926E1A">
        <w:rPr>
          <w:rStyle w:val="Fett"/>
          <w:rFonts w:ascii="Arial" w:hAnsi="Arial" w:cs="Arial"/>
        </w:rPr>
        <w:t>, et. alii.</w:t>
      </w:r>
      <w:r w:rsidRPr="00926E1A">
        <w:rPr>
          <w:rFonts w:ascii="Arial" w:hAnsi="Arial" w:cs="Arial"/>
        </w:rPr>
        <w:t xml:space="preserve"> </w:t>
      </w:r>
      <w:r w:rsidRPr="00926E1A">
        <w:rPr>
          <w:rStyle w:val="Hervorhebung"/>
          <w:rFonts w:ascii="Arial" w:hAnsi="Arial" w:cs="Arial"/>
        </w:rPr>
        <w:t xml:space="preserve">Infrasound </w:t>
      </w:r>
      <w:proofErr w:type="spellStart"/>
      <w:r w:rsidRPr="00926E1A">
        <w:rPr>
          <w:rStyle w:val="Hervorhebung"/>
          <w:rFonts w:ascii="Arial" w:hAnsi="Arial" w:cs="Arial"/>
        </w:rPr>
        <w:t>Does</w:t>
      </w:r>
      <w:proofErr w:type="spellEnd"/>
      <w:r w:rsidRPr="00926E1A">
        <w:rPr>
          <w:rStyle w:val="Hervorhebung"/>
          <w:rFonts w:ascii="Arial" w:hAnsi="Arial" w:cs="Arial"/>
        </w:rPr>
        <w:t xml:space="preserve"> Not </w:t>
      </w:r>
      <w:proofErr w:type="spellStart"/>
      <w:r w:rsidRPr="00926E1A">
        <w:rPr>
          <w:rStyle w:val="Hervorhebung"/>
          <w:rFonts w:ascii="Arial" w:hAnsi="Arial" w:cs="Arial"/>
        </w:rPr>
        <w:t>Explain</w:t>
      </w:r>
      <w:proofErr w:type="spellEnd"/>
      <w:r w:rsidRPr="00926E1A">
        <w:rPr>
          <w:rStyle w:val="Hervorhebung"/>
          <w:rFonts w:ascii="Arial" w:hAnsi="Arial" w:cs="Arial"/>
        </w:rPr>
        <w:t xml:space="preserve"> Symptoms </w:t>
      </w:r>
      <w:proofErr w:type="spellStart"/>
      <w:r w:rsidRPr="00926E1A">
        <w:rPr>
          <w:rStyle w:val="Hervorhebung"/>
          <w:rFonts w:ascii="Arial" w:hAnsi="Arial" w:cs="Arial"/>
        </w:rPr>
        <w:t>Related</w:t>
      </w:r>
      <w:proofErr w:type="spellEnd"/>
      <w:r w:rsidRPr="00926E1A">
        <w:rPr>
          <w:rStyle w:val="Hervorhebung"/>
          <w:rFonts w:ascii="Arial" w:hAnsi="Arial" w:cs="Arial"/>
        </w:rPr>
        <w:t xml:space="preserve"> </w:t>
      </w:r>
      <w:proofErr w:type="spellStart"/>
      <w:r w:rsidRPr="00926E1A">
        <w:rPr>
          <w:rStyle w:val="Hervorhebung"/>
          <w:rFonts w:ascii="Arial" w:hAnsi="Arial" w:cs="Arial"/>
        </w:rPr>
        <w:t>to</w:t>
      </w:r>
      <w:proofErr w:type="spellEnd"/>
      <w:r w:rsidRPr="00926E1A">
        <w:rPr>
          <w:rStyle w:val="Hervorhebung"/>
          <w:rFonts w:ascii="Arial" w:hAnsi="Arial" w:cs="Arial"/>
        </w:rPr>
        <w:t xml:space="preserve"> Wind </w:t>
      </w:r>
      <w:proofErr w:type="spellStart"/>
      <w:r w:rsidRPr="00926E1A">
        <w:rPr>
          <w:rStyle w:val="Hervorhebung"/>
          <w:rFonts w:ascii="Arial" w:hAnsi="Arial" w:cs="Arial"/>
        </w:rPr>
        <w:t>Turbines</w:t>
      </w:r>
      <w:proofErr w:type="spellEnd"/>
      <w:r w:rsidRPr="00926E1A">
        <w:rPr>
          <w:rStyle w:val="Hervorhebung"/>
          <w:rFonts w:ascii="Arial" w:hAnsi="Arial" w:cs="Arial"/>
        </w:rPr>
        <w:t xml:space="preserve">. </w:t>
      </w:r>
      <w:r w:rsidRPr="00926E1A">
        <w:rPr>
          <w:rFonts w:ascii="Arial" w:hAnsi="Arial" w:cs="Arial"/>
        </w:rPr>
        <w:t xml:space="preserve">Helsinki, </w:t>
      </w:r>
      <w:proofErr w:type="spellStart"/>
      <w:proofErr w:type="gramStart"/>
      <w:r w:rsidRPr="00926E1A">
        <w:rPr>
          <w:rFonts w:ascii="Arial" w:hAnsi="Arial" w:cs="Arial"/>
        </w:rPr>
        <w:t>Finland</w:t>
      </w:r>
      <w:proofErr w:type="spellEnd"/>
      <w:r w:rsidRPr="00926E1A">
        <w:rPr>
          <w:rFonts w:ascii="Arial" w:hAnsi="Arial" w:cs="Arial"/>
        </w:rPr>
        <w:t> :</w:t>
      </w:r>
      <w:proofErr w:type="gramEnd"/>
      <w:r w:rsidRPr="00926E1A">
        <w:rPr>
          <w:rFonts w:ascii="Arial" w:hAnsi="Arial" w:cs="Arial"/>
        </w:rPr>
        <w:t xml:space="preserve"> </w:t>
      </w:r>
      <w:proofErr w:type="spellStart"/>
      <w:r w:rsidRPr="00926E1A">
        <w:rPr>
          <w:rFonts w:ascii="Arial" w:hAnsi="Arial" w:cs="Arial"/>
        </w:rPr>
        <w:t>Government’s</w:t>
      </w:r>
      <w:proofErr w:type="spellEnd"/>
      <w:r w:rsidRPr="00926E1A">
        <w:rPr>
          <w:rFonts w:ascii="Arial" w:hAnsi="Arial" w:cs="Arial"/>
        </w:rPr>
        <w:t xml:space="preserve"> </w:t>
      </w:r>
      <w:proofErr w:type="spellStart"/>
      <w:r w:rsidRPr="00926E1A">
        <w:rPr>
          <w:rFonts w:ascii="Arial" w:hAnsi="Arial" w:cs="Arial"/>
        </w:rPr>
        <w:t>analysis</w:t>
      </w:r>
      <w:proofErr w:type="spellEnd"/>
      <w:r w:rsidRPr="00926E1A">
        <w:rPr>
          <w:rFonts w:ascii="Arial" w:hAnsi="Arial" w:cs="Arial"/>
        </w:rPr>
        <w:t xml:space="preserve">, </w:t>
      </w:r>
      <w:proofErr w:type="spellStart"/>
      <w:r w:rsidRPr="00926E1A">
        <w:rPr>
          <w:rFonts w:ascii="Arial" w:hAnsi="Arial" w:cs="Arial"/>
        </w:rPr>
        <w:t>assessment</w:t>
      </w:r>
      <w:proofErr w:type="spellEnd"/>
      <w:r w:rsidRPr="00926E1A">
        <w:rPr>
          <w:rFonts w:ascii="Arial" w:hAnsi="Arial" w:cs="Arial"/>
        </w:rPr>
        <w:t xml:space="preserve"> and </w:t>
      </w:r>
      <w:proofErr w:type="spellStart"/>
      <w:r w:rsidRPr="00926E1A">
        <w:rPr>
          <w:rFonts w:ascii="Arial" w:hAnsi="Arial" w:cs="Arial"/>
        </w:rPr>
        <w:t>research</w:t>
      </w:r>
      <w:proofErr w:type="spellEnd"/>
      <w:r w:rsidRPr="00926E1A">
        <w:rPr>
          <w:rFonts w:ascii="Arial" w:hAnsi="Arial" w:cs="Arial"/>
        </w:rPr>
        <w:t xml:space="preserve"> </w:t>
      </w:r>
      <w:proofErr w:type="spellStart"/>
      <w:r w:rsidRPr="00926E1A">
        <w:rPr>
          <w:rFonts w:ascii="Arial" w:hAnsi="Arial" w:cs="Arial"/>
        </w:rPr>
        <w:t>activities</w:t>
      </w:r>
      <w:proofErr w:type="spellEnd"/>
      <w:r w:rsidRPr="00926E1A">
        <w:rPr>
          <w:rFonts w:ascii="Arial" w:hAnsi="Arial" w:cs="Arial"/>
        </w:rPr>
        <w:t xml:space="preserve">, 2020. </w:t>
      </w:r>
      <w:hyperlink r:id="rId25" w:tgtFrame="_blank" w:history="1">
        <w:r w:rsidRPr="00926E1A">
          <w:rPr>
            <w:rStyle w:val="Hyperlink"/>
            <w:rFonts w:ascii="Arial" w:hAnsi="Arial" w:cs="Arial"/>
          </w:rPr>
          <w:t>http://julkaisut.valtioneuvosto.fi/bitstream/handle/10024/162329/VNTEAS_2020_34.pdf?sequence=1&amp;isAllowed=y</w:t>
        </w:r>
      </w:hyperlink>
      <w:r w:rsidRPr="00926E1A">
        <w:rPr>
          <w:rFonts w:ascii="Arial" w:hAnsi="Arial" w:cs="Arial"/>
        </w:rPr>
        <w:t>.</w:t>
      </w:r>
    </w:p>
    <w:p w14:paraId="6293CBF7"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Holzheu, Stefan.</w:t>
      </w:r>
      <w:r w:rsidRPr="00926E1A">
        <w:rPr>
          <w:rFonts w:ascii="Arial" w:hAnsi="Arial" w:cs="Arial"/>
        </w:rPr>
        <w:t xml:space="preserve"> </w:t>
      </w:r>
      <w:r w:rsidRPr="00926E1A">
        <w:rPr>
          <w:rStyle w:val="Hervorhebung"/>
          <w:rFonts w:ascii="Arial" w:hAnsi="Arial" w:cs="Arial"/>
        </w:rPr>
        <w:t xml:space="preserve">Warum die Infraschalldrücke der BGR falsch sind. </w:t>
      </w:r>
      <w:proofErr w:type="gramStart"/>
      <w:r w:rsidRPr="00926E1A">
        <w:rPr>
          <w:rFonts w:ascii="Arial" w:hAnsi="Arial" w:cs="Arial"/>
        </w:rPr>
        <w:t>Bayreuth  :</w:t>
      </w:r>
      <w:proofErr w:type="gramEnd"/>
      <w:r w:rsidRPr="00926E1A">
        <w:rPr>
          <w:rFonts w:ascii="Arial" w:hAnsi="Arial" w:cs="Arial"/>
        </w:rPr>
        <w:t xml:space="preserve"> Universität Bayreuth – Zentrum für Ökologie und Umweltforschung, 2020. </w:t>
      </w:r>
      <w:hyperlink r:id="rId26" w:tgtFrame="_blank" w:history="1">
        <w:r w:rsidRPr="00926E1A">
          <w:rPr>
            <w:rStyle w:val="Hyperlink"/>
            <w:rFonts w:ascii="Arial" w:hAnsi="Arial" w:cs="Arial"/>
          </w:rPr>
          <w:t>https://www.bayceer.uni-bayreuth.de/infraschall/de/windenergi/gru/html.php?id_obj=157380</w:t>
        </w:r>
      </w:hyperlink>
      <w:r w:rsidRPr="00926E1A">
        <w:rPr>
          <w:rFonts w:ascii="Arial" w:hAnsi="Arial" w:cs="Arial"/>
        </w:rPr>
        <w:t>.</w:t>
      </w:r>
    </w:p>
    <w:p w14:paraId="5B04B78B"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LfU.</w:t>
      </w:r>
      <w:r w:rsidRPr="00926E1A">
        <w:rPr>
          <w:rFonts w:ascii="Arial" w:hAnsi="Arial" w:cs="Arial"/>
        </w:rPr>
        <w:t xml:space="preserve"> </w:t>
      </w:r>
      <w:r w:rsidRPr="00926E1A">
        <w:rPr>
          <w:rStyle w:val="Hervorhebung"/>
          <w:rFonts w:ascii="Arial" w:hAnsi="Arial" w:cs="Arial"/>
        </w:rPr>
        <w:t xml:space="preserve">Windenergieanlagen – beeinträchtigt Infraschall die Gesundheit? </w:t>
      </w:r>
      <w:proofErr w:type="gramStart"/>
      <w:r w:rsidRPr="00926E1A">
        <w:rPr>
          <w:rFonts w:ascii="Arial" w:hAnsi="Arial" w:cs="Arial"/>
        </w:rPr>
        <w:t>Augsburg :</w:t>
      </w:r>
      <w:proofErr w:type="gramEnd"/>
      <w:r w:rsidRPr="00926E1A">
        <w:rPr>
          <w:rFonts w:ascii="Arial" w:hAnsi="Arial" w:cs="Arial"/>
        </w:rPr>
        <w:t xml:space="preserve"> Bayerisches Landesamt für Umwelt, 2016. </w:t>
      </w:r>
      <w:hyperlink r:id="rId27" w:tgtFrame="_blank" w:history="1">
        <w:r w:rsidRPr="00926E1A">
          <w:rPr>
            <w:rStyle w:val="Hyperlink"/>
            <w:rFonts w:ascii="Arial" w:hAnsi="Arial" w:cs="Arial"/>
          </w:rPr>
          <w:t>https://www.lfu.bayern.de/buerger/doc/uw_117_windkraftanlagen_infraschall_gesundheit.pdf</w:t>
        </w:r>
      </w:hyperlink>
      <w:r w:rsidRPr="00926E1A">
        <w:rPr>
          <w:rFonts w:ascii="Arial" w:hAnsi="Arial" w:cs="Arial"/>
        </w:rPr>
        <w:t>.</w:t>
      </w:r>
    </w:p>
    <w:p w14:paraId="5F023027"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 xml:space="preserve">Ryan </w:t>
      </w:r>
      <w:proofErr w:type="spellStart"/>
      <w:r w:rsidRPr="00926E1A">
        <w:rPr>
          <w:rStyle w:val="Fett"/>
          <w:rFonts w:ascii="Arial" w:hAnsi="Arial" w:cs="Arial"/>
        </w:rPr>
        <w:t>Chaban</w:t>
      </w:r>
      <w:proofErr w:type="spellEnd"/>
      <w:r w:rsidRPr="00926E1A">
        <w:rPr>
          <w:rStyle w:val="Fett"/>
          <w:rFonts w:ascii="Arial" w:hAnsi="Arial" w:cs="Arial"/>
        </w:rPr>
        <w:t xml:space="preserve">, Ahmed </w:t>
      </w:r>
      <w:proofErr w:type="spellStart"/>
      <w:r w:rsidRPr="00926E1A">
        <w:rPr>
          <w:rStyle w:val="Fett"/>
          <w:rFonts w:ascii="Arial" w:hAnsi="Arial" w:cs="Arial"/>
        </w:rPr>
        <w:t>Ghazy</w:t>
      </w:r>
      <w:proofErr w:type="spellEnd"/>
      <w:r w:rsidRPr="00926E1A">
        <w:rPr>
          <w:rStyle w:val="Fett"/>
          <w:rFonts w:ascii="Arial" w:hAnsi="Arial" w:cs="Arial"/>
        </w:rPr>
        <w:t xml:space="preserve">, Eleni </w:t>
      </w:r>
      <w:proofErr w:type="spellStart"/>
      <w:r w:rsidRPr="00926E1A">
        <w:rPr>
          <w:rStyle w:val="Fett"/>
          <w:rFonts w:ascii="Arial" w:hAnsi="Arial" w:cs="Arial"/>
        </w:rPr>
        <w:t>Georgiade</w:t>
      </w:r>
      <w:proofErr w:type="spellEnd"/>
      <w:r w:rsidRPr="00926E1A">
        <w:rPr>
          <w:rStyle w:val="Fett"/>
          <w:rFonts w:ascii="Arial" w:hAnsi="Arial" w:cs="Arial"/>
        </w:rPr>
        <w:t>, Nicole Stumpf, Christian-Friedrich Vahl.</w:t>
      </w:r>
      <w:r w:rsidRPr="00926E1A">
        <w:rPr>
          <w:rFonts w:ascii="Arial" w:hAnsi="Arial" w:cs="Arial"/>
        </w:rPr>
        <w:t xml:space="preserve"> </w:t>
      </w:r>
      <w:r w:rsidRPr="00926E1A">
        <w:rPr>
          <w:rStyle w:val="Hervorhebung"/>
          <w:rFonts w:ascii="Arial" w:hAnsi="Arial" w:cs="Arial"/>
        </w:rPr>
        <w:t xml:space="preserve">Negative </w:t>
      </w:r>
      <w:proofErr w:type="spellStart"/>
      <w:r w:rsidRPr="00926E1A">
        <w:rPr>
          <w:rStyle w:val="Hervorhebung"/>
          <w:rFonts w:ascii="Arial" w:hAnsi="Arial" w:cs="Arial"/>
        </w:rPr>
        <w:t>Effect</w:t>
      </w:r>
      <w:proofErr w:type="spellEnd"/>
      <w:r w:rsidRPr="00926E1A">
        <w:rPr>
          <w:rStyle w:val="Hervorhebung"/>
          <w:rFonts w:ascii="Arial" w:hAnsi="Arial" w:cs="Arial"/>
        </w:rPr>
        <w:t xml:space="preserve"> </w:t>
      </w:r>
      <w:proofErr w:type="spellStart"/>
      <w:r w:rsidRPr="00926E1A">
        <w:rPr>
          <w:rStyle w:val="Hervorhebung"/>
          <w:rFonts w:ascii="Arial" w:hAnsi="Arial" w:cs="Arial"/>
        </w:rPr>
        <w:t>of</w:t>
      </w:r>
      <w:proofErr w:type="spellEnd"/>
      <w:r w:rsidRPr="00926E1A">
        <w:rPr>
          <w:rStyle w:val="Hervorhebung"/>
          <w:rFonts w:ascii="Arial" w:hAnsi="Arial" w:cs="Arial"/>
        </w:rPr>
        <w:t xml:space="preserve"> High-Level Infrasound on Human </w:t>
      </w:r>
      <w:proofErr w:type="spellStart"/>
      <w:r w:rsidRPr="00926E1A">
        <w:rPr>
          <w:rStyle w:val="Hervorhebung"/>
          <w:rFonts w:ascii="Arial" w:hAnsi="Arial" w:cs="Arial"/>
        </w:rPr>
        <w:t>Myocardial</w:t>
      </w:r>
      <w:proofErr w:type="spellEnd"/>
      <w:r w:rsidRPr="00926E1A">
        <w:rPr>
          <w:rStyle w:val="Hervorhebung"/>
          <w:rFonts w:ascii="Arial" w:hAnsi="Arial" w:cs="Arial"/>
        </w:rPr>
        <w:t xml:space="preserve"> </w:t>
      </w:r>
      <w:proofErr w:type="spellStart"/>
      <w:r w:rsidRPr="00926E1A">
        <w:rPr>
          <w:rStyle w:val="Hervorhebung"/>
          <w:rFonts w:ascii="Arial" w:hAnsi="Arial" w:cs="Arial"/>
        </w:rPr>
        <w:t>Contractility</w:t>
      </w:r>
      <w:proofErr w:type="spellEnd"/>
      <w:r w:rsidRPr="00926E1A">
        <w:rPr>
          <w:rStyle w:val="Hervorhebung"/>
          <w:rFonts w:ascii="Arial" w:hAnsi="Arial" w:cs="Arial"/>
        </w:rPr>
        <w:t xml:space="preserve">: In-Vitro </w:t>
      </w:r>
      <w:proofErr w:type="spellStart"/>
      <w:r w:rsidRPr="00926E1A">
        <w:rPr>
          <w:rStyle w:val="Hervorhebung"/>
          <w:rFonts w:ascii="Arial" w:hAnsi="Arial" w:cs="Arial"/>
        </w:rPr>
        <w:t>Controlled</w:t>
      </w:r>
      <w:proofErr w:type="spellEnd"/>
      <w:r w:rsidRPr="00926E1A">
        <w:rPr>
          <w:rStyle w:val="Hervorhebung"/>
          <w:rFonts w:ascii="Arial" w:hAnsi="Arial" w:cs="Arial"/>
        </w:rPr>
        <w:t xml:space="preserve"> Experiment. </w:t>
      </w:r>
      <w:proofErr w:type="gramStart"/>
      <w:r w:rsidRPr="00926E1A">
        <w:rPr>
          <w:rFonts w:ascii="Arial" w:hAnsi="Arial" w:cs="Arial"/>
        </w:rPr>
        <w:t>Mainz :</w:t>
      </w:r>
      <w:proofErr w:type="gramEnd"/>
      <w:r w:rsidRPr="00926E1A">
        <w:rPr>
          <w:rFonts w:ascii="Arial" w:hAnsi="Arial" w:cs="Arial"/>
        </w:rPr>
        <w:t xml:space="preserve"> University </w:t>
      </w:r>
      <w:proofErr w:type="spellStart"/>
      <w:r w:rsidRPr="00926E1A">
        <w:rPr>
          <w:rFonts w:ascii="Arial" w:hAnsi="Arial" w:cs="Arial"/>
        </w:rPr>
        <w:t>of</w:t>
      </w:r>
      <w:proofErr w:type="spellEnd"/>
      <w:r w:rsidRPr="00926E1A">
        <w:rPr>
          <w:rFonts w:ascii="Arial" w:hAnsi="Arial" w:cs="Arial"/>
        </w:rPr>
        <w:t xml:space="preserve"> Mainz, Mainz, Germany, 3.11.2019. </w:t>
      </w:r>
      <w:hyperlink r:id="rId28" w:tgtFrame="_blank" w:history="1">
        <w:r w:rsidRPr="00926E1A">
          <w:rPr>
            <w:rStyle w:val="Hyperlink"/>
            <w:rFonts w:ascii="Arial" w:hAnsi="Arial" w:cs="Arial"/>
          </w:rPr>
          <w:t>https://www.unimedizin-mainz.de/typo3temp/secure_downloads/40563/0/2f769255d1120a41e6129364dc2f9aeba95f6cf2/NAH_28_19R5__Chaban_Vahl.pdf</w:t>
        </w:r>
      </w:hyperlink>
      <w:r w:rsidRPr="00926E1A">
        <w:rPr>
          <w:rFonts w:ascii="Arial" w:hAnsi="Arial" w:cs="Arial"/>
        </w:rPr>
        <w:t>.</w:t>
      </w:r>
    </w:p>
    <w:p w14:paraId="71FE2E25"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WELT.</w:t>
      </w:r>
      <w:r w:rsidRPr="00926E1A">
        <w:rPr>
          <w:rFonts w:ascii="Arial" w:hAnsi="Arial" w:cs="Arial"/>
        </w:rPr>
        <w:t xml:space="preserve"> </w:t>
      </w:r>
      <w:r w:rsidRPr="00926E1A">
        <w:rPr>
          <w:rStyle w:val="Hervorhebung"/>
          <w:rFonts w:ascii="Arial" w:hAnsi="Arial" w:cs="Arial"/>
        </w:rPr>
        <w:t xml:space="preserve">Vom Ticken der Uhr bis zum Presslufthammer. </w:t>
      </w:r>
      <w:r w:rsidRPr="00926E1A">
        <w:rPr>
          <w:rFonts w:ascii="Arial" w:hAnsi="Arial" w:cs="Arial"/>
        </w:rPr>
        <w:t>[Online</w:t>
      </w:r>
      <w:proofErr w:type="gramStart"/>
      <w:r w:rsidRPr="00926E1A">
        <w:rPr>
          <w:rFonts w:ascii="Arial" w:hAnsi="Arial" w:cs="Arial"/>
        </w:rPr>
        <w:t>] :</w:t>
      </w:r>
      <w:proofErr w:type="gramEnd"/>
      <w:r w:rsidRPr="00926E1A">
        <w:rPr>
          <w:rFonts w:ascii="Arial" w:hAnsi="Arial" w:cs="Arial"/>
        </w:rPr>
        <w:t xml:space="preserve"> WELT, 14.08.2004. </w:t>
      </w:r>
      <w:hyperlink r:id="rId29" w:tgtFrame="_blank" w:history="1">
        <w:r w:rsidRPr="00926E1A">
          <w:rPr>
            <w:rStyle w:val="Hyperlink"/>
            <w:rFonts w:ascii="Arial" w:hAnsi="Arial" w:cs="Arial"/>
          </w:rPr>
          <w:t>https://www.welt.de/print-welt/article334313/Vom-Ticken-der-Uhr-bis-zum-Presslufthammer.html</w:t>
        </w:r>
      </w:hyperlink>
      <w:r w:rsidRPr="00926E1A">
        <w:rPr>
          <w:rFonts w:ascii="Arial" w:hAnsi="Arial" w:cs="Arial"/>
        </w:rPr>
        <w:t>.</w:t>
      </w:r>
    </w:p>
    <w:p w14:paraId="3F3D2373"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Holzheu, Stefan.</w:t>
      </w:r>
      <w:r w:rsidRPr="00926E1A">
        <w:rPr>
          <w:rFonts w:ascii="Arial" w:hAnsi="Arial" w:cs="Arial"/>
        </w:rPr>
        <w:t xml:space="preserve"> </w:t>
      </w:r>
      <w:r w:rsidRPr="00926E1A">
        <w:rPr>
          <w:rStyle w:val="Hervorhebung"/>
          <w:rFonts w:ascii="Arial" w:hAnsi="Arial" w:cs="Arial"/>
        </w:rPr>
        <w:t>Diskussionsseite: Studie Prof. Vahl (</w:t>
      </w:r>
      <w:proofErr w:type="gramStart"/>
      <w:r w:rsidRPr="00926E1A">
        <w:rPr>
          <w:rStyle w:val="Hervorhebung"/>
          <w:rFonts w:ascii="Arial" w:hAnsi="Arial" w:cs="Arial"/>
        </w:rPr>
        <w:t>Johannes Gutenberg-Universität</w:t>
      </w:r>
      <w:proofErr w:type="gramEnd"/>
      <w:r w:rsidRPr="00926E1A">
        <w:rPr>
          <w:rStyle w:val="Hervorhebung"/>
          <w:rFonts w:ascii="Arial" w:hAnsi="Arial" w:cs="Arial"/>
        </w:rPr>
        <w:t xml:space="preserve"> Mainz). </w:t>
      </w:r>
      <w:proofErr w:type="gramStart"/>
      <w:r w:rsidRPr="00926E1A">
        <w:rPr>
          <w:rFonts w:ascii="Arial" w:hAnsi="Arial" w:cs="Arial"/>
        </w:rPr>
        <w:t>Bayreuth :</w:t>
      </w:r>
      <w:proofErr w:type="gramEnd"/>
      <w:r w:rsidRPr="00926E1A">
        <w:rPr>
          <w:rFonts w:ascii="Arial" w:hAnsi="Arial" w:cs="Arial"/>
        </w:rPr>
        <w:t xml:space="preserve"> Universität Bayreuth – Zentrum für Ökologie und Umweltforschung, 01.11.2020. </w:t>
      </w:r>
      <w:hyperlink r:id="rId30" w:tgtFrame="_blank" w:history="1">
        <w:r w:rsidRPr="00926E1A">
          <w:rPr>
            <w:rStyle w:val="Hyperlink"/>
            <w:rFonts w:ascii="Arial" w:hAnsi="Arial" w:cs="Arial"/>
          </w:rPr>
          <w:t>https://www.bayceer.uni-bayreuth.de/infraschall/de/windenergi/gru/html.php?id_obj=158177</w:t>
        </w:r>
      </w:hyperlink>
      <w:r w:rsidRPr="00926E1A">
        <w:rPr>
          <w:rFonts w:ascii="Arial" w:hAnsi="Arial" w:cs="Arial"/>
        </w:rPr>
        <w:t>.</w:t>
      </w:r>
    </w:p>
    <w:p w14:paraId="2785BCBC"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LUBW.</w:t>
      </w:r>
      <w:r w:rsidRPr="00926E1A">
        <w:rPr>
          <w:rFonts w:ascii="Arial" w:hAnsi="Arial" w:cs="Arial"/>
        </w:rPr>
        <w:t xml:space="preserve"> </w:t>
      </w:r>
      <w:r w:rsidRPr="00926E1A">
        <w:rPr>
          <w:rStyle w:val="Hervorhebung"/>
          <w:rFonts w:ascii="Arial" w:hAnsi="Arial" w:cs="Arial"/>
        </w:rPr>
        <w:t xml:space="preserve">Fragen und Antworten zu Windenergie und Schall. </w:t>
      </w:r>
      <w:r w:rsidRPr="00926E1A">
        <w:rPr>
          <w:rFonts w:ascii="Arial" w:hAnsi="Arial" w:cs="Arial"/>
        </w:rPr>
        <w:t>[Online</w:t>
      </w:r>
      <w:proofErr w:type="gramStart"/>
      <w:r w:rsidRPr="00926E1A">
        <w:rPr>
          <w:rFonts w:ascii="Arial" w:hAnsi="Arial" w:cs="Arial"/>
        </w:rPr>
        <w:t>] :</w:t>
      </w:r>
      <w:proofErr w:type="gramEnd"/>
      <w:r w:rsidRPr="00926E1A">
        <w:rPr>
          <w:rFonts w:ascii="Arial" w:hAnsi="Arial" w:cs="Arial"/>
        </w:rPr>
        <w:t xml:space="preserve"> Landesanstalt für Umwelt Baden Württemberg, 11.2015. </w:t>
      </w:r>
      <w:hyperlink r:id="rId31" w:tgtFrame="_blank" w:history="1">
        <w:r w:rsidRPr="00926E1A">
          <w:rPr>
            <w:rStyle w:val="Hyperlink"/>
            <w:rFonts w:ascii="Arial" w:hAnsi="Arial" w:cs="Arial"/>
          </w:rPr>
          <w:t>https://www.lubw.baden-wuerttemberg.de/erneuerbare-energien/windenergie-und-schall</w:t>
        </w:r>
      </w:hyperlink>
      <w:r w:rsidRPr="00926E1A">
        <w:rPr>
          <w:rFonts w:ascii="Arial" w:hAnsi="Arial" w:cs="Arial"/>
        </w:rPr>
        <w:t>.</w:t>
      </w:r>
    </w:p>
    <w:p w14:paraId="50A6367D"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Engelhardt, Daniel.</w:t>
      </w:r>
      <w:r w:rsidRPr="00926E1A">
        <w:rPr>
          <w:rFonts w:ascii="Arial" w:hAnsi="Arial" w:cs="Arial"/>
        </w:rPr>
        <w:t xml:space="preserve"> </w:t>
      </w:r>
      <w:r w:rsidRPr="00926E1A">
        <w:rPr>
          <w:rStyle w:val="Hervorhebung"/>
          <w:rFonts w:ascii="Arial" w:hAnsi="Arial" w:cs="Arial"/>
        </w:rPr>
        <w:t xml:space="preserve">Windpark Wilstedt: Erste Langzeit-Schall-Studie veröffentlicht. </w:t>
      </w:r>
      <w:r w:rsidRPr="00926E1A">
        <w:rPr>
          <w:rFonts w:ascii="Arial" w:hAnsi="Arial" w:cs="Arial"/>
        </w:rPr>
        <w:t>[Online</w:t>
      </w:r>
      <w:proofErr w:type="gramStart"/>
      <w:r w:rsidRPr="00926E1A">
        <w:rPr>
          <w:rFonts w:ascii="Arial" w:hAnsi="Arial" w:cs="Arial"/>
        </w:rPr>
        <w:t>] :</w:t>
      </w:r>
      <w:proofErr w:type="gramEnd"/>
      <w:r w:rsidRPr="00926E1A">
        <w:rPr>
          <w:rFonts w:ascii="Arial" w:hAnsi="Arial" w:cs="Arial"/>
        </w:rPr>
        <w:t xml:space="preserve"> </w:t>
      </w:r>
      <w:proofErr w:type="spellStart"/>
      <w:r w:rsidRPr="00926E1A">
        <w:rPr>
          <w:rFonts w:ascii="Arial" w:hAnsi="Arial" w:cs="Arial"/>
        </w:rPr>
        <w:t>wpd</w:t>
      </w:r>
      <w:proofErr w:type="spellEnd"/>
      <w:r w:rsidRPr="00926E1A">
        <w:rPr>
          <w:rFonts w:ascii="Arial" w:hAnsi="Arial" w:cs="Arial"/>
        </w:rPr>
        <w:t xml:space="preserve"> </w:t>
      </w:r>
      <w:proofErr w:type="spellStart"/>
      <w:r w:rsidRPr="00926E1A">
        <w:rPr>
          <w:rFonts w:ascii="Arial" w:hAnsi="Arial" w:cs="Arial"/>
        </w:rPr>
        <w:t>windmanager</w:t>
      </w:r>
      <w:proofErr w:type="spellEnd"/>
      <w:r w:rsidRPr="00926E1A">
        <w:rPr>
          <w:rFonts w:ascii="Arial" w:hAnsi="Arial" w:cs="Arial"/>
        </w:rPr>
        <w:t xml:space="preserve">, 7.9.2020. </w:t>
      </w:r>
      <w:hyperlink r:id="rId32" w:tgtFrame="_blank" w:history="1">
        <w:r w:rsidRPr="00926E1A">
          <w:rPr>
            <w:rStyle w:val="Hyperlink"/>
            <w:rFonts w:ascii="Arial" w:hAnsi="Arial" w:cs="Arial"/>
          </w:rPr>
          <w:t>https://www.windmanager.de/blog/windpark-wilstedt-erste-langzeit-schall-studie-veroeffentlicht</w:t>
        </w:r>
      </w:hyperlink>
      <w:r w:rsidRPr="00926E1A">
        <w:rPr>
          <w:rFonts w:ascii="Arial" w:hAnsi="Arial" w:cs="Arial"/>
        </w:rPr>
        <w:t>.</w:t>
      </w:r>
    </w:p>
    <w:p w14:paraId="13852A1C" w14:textId="77777777" w:rsidR="00926E1A" w:rsidRPr="00926E1A"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rPr>
      </w:pPr>
      <w:r w:rsidRPr="00926E1A">
        <w:rPr>
          <w:rStyle w:val="Fett"/>
          <w:rFonts w:ascii="Arial" w:hAnsi="Arial" w:cs="Arial"/>
        </w:rPr>
        <w:t xml:space="preserve">Esther </w:t>
      </w:r>
      <w:proofErr w:type="spellStart"/>
      <w:r w:rsidRPr="00926E1A">
        <w:rPr>
          <w:rStyle w:val="Fett"/>
          <w:rFonts w:ascii="Arial" w:hAnsi="Arial" w:cs="Arial"/>
        </w:rPr>
        <w:t>Blumendeller</w:t>
      </w:r>
      <w:proofErr w:type="spellEnd"/>
      <w:r w:rsidRPr="00926E1A">
        <w:rPr>
          <w:rStyle w:val="Fett"/>
          <w:rFonts w:ascii="Arial" w:hAnsi="Arial" w:cs="Arial"/>
        </w:rPr>
        <w:t xml:space="preserve">, Ivo Kimmig, Gerhard Huber, Philipp </w:t>
      </w:r>
      <w:proofErr w:type="spellStart"/>
      <w:r w:rsidRPr="00926E1A">
        <w:rPr>
          <w:rStyle w:val="Fett"/>
          <w:rFonts w:ascii="Arial" w:hAnsi="Arial" w:cs="Arial"/>
        </w:rPr>
        <w:t>Rettler</w:t>
      </w:r>
      <w:proofErr w:type="spellEnd"/>
      <w:r w:rsidRPr="00926E1A">
        <w:rPr>
          <w:rStyle w:val="Fett"/>
          <w:rFonts w:ascii="Arial" w:hAnsi="Arial" w:cs="Arial"/>
        </w:rPr>
        <w:t xml:space="preserve"> and Po Wen Cheng.</w:t>
      </w:r>
      <w:r w:rsidRPr="00926E1A">
        <w:rPr>
          <w:rFonts w:ascii="Arial" w:hAnsi="Arial" w:cs="Arial"/>
        </w:rPr>
        <w:t xml:space="preserve"> </w:t>
      </w:r>
      <w:proofErr w:type="spellStart"/>
      <w:r w:rsidRPr="00926E1A">
        <w:rPr>
          <w:rStyle w:val="Hervorhebung"/>
          <w:rFonts w:ascii="Arial" w:hAnsi="Arial" w:cs="Arial"/>
        </w:rPr>
        <w:t>Investigations</w:t>
      </w:r>
      <w:proofErr w:type="spellEnd"/>
      <w:r w:rsidRPr="00926E1A">
        <w:rPr>
          <w:rStyle w:val="Hervorhebung"/>
          <w:rFonts w:ascii="Arial" w:hAnsi="Arial" w:cs="Arial"/>
        </w:rPr>
        <w:t xml:space="preserve"> on Low </w:t>
      </w:r>
      <w:proofErr w:type="spellStart"/>
      <w:r w:rsidRPr="00926E1A">
        <w:rPr>
          <w:rStyle w:val="Hervorhebung"/>
          <w:rFonts w:ascii="Arial" w:hAnsi="Arial" w:cs="Arial"/>
        </w:rPr>
        <w:t>Frequency</w:t>
      </w:r>
      <w:proofErr w:type="spellEnd"/>
      <w:r w:rsidRPr="00926E1A">
        <w:rPr>
          <w:rStyle w:val="Hervorhebung"/>
          <w:rFonts w:ascii="Arial" w:hAnsi="Arial" w:cs="Arial"/>
        </w:rPr>
        <w:t xml:space="preserve"> </w:t>
      </w:r>
      <w:proofErr w:type="spellStart"/>
      <w:r w:rsidRPr="00926E1A">
        <w:rPr>
          <w:rStyle w:val="Hervorhebung"/>
          <w:rFonts w:ascii="Arial" w:hAnsi="Arial" w:cs="Arial"/>
        </w:rPr>
        <w:t>Noises</w:t>
      </w:r>
      <w:proofErr w:type="spellEnd"/>
      <w:r w:rsidRPr="00926E1A">
        <w:rPr>
          <w:rStyle w:val="Hervorhebung"/>
          <w:rFonts w:ascii="Arial" w:hAnsi="Arial" w:cs="Arial"/>
        </w:rPr>
        <w:t xml:space="preserve"> </w:t>
      </w:r>
      <w:proofErr w:type="spellStart"/>
      <w:r w:rsidRPr="00926E1A">
        <w:rPr>
          <w:rStyle w:val="Hervorhebung"/>
          <w:rFonts w:ascii="Arial" w:hAnsi="Arial" w:cs="Arial"/>
        </w:rPr>
        <w:t>of</w:t>
      </w:r>
      <w:proofErr w:type="spellEnd"/>
      <w:r w:rsidRPr="00926E1A">
        <w:rPr>
          <w:rStyle w:val="Hervorhebung"/>
          <w:rFonts w:ascii="Arial" w:hAnsi="Arial" w:cs="Arial"/>
        </w:rPr>
        <w:t xml:space="preserve"> On-Shore Wind </w:t>
      </w:r>
      <w:proofErr w:type="spellStart"/>
      <w:r w:rsidRPr="00926E1A">
        <w:rPr>
          <w:rStyle w:val="Hervorhebung"/>
          <w:rFonts w:ascii="Arial" w:hAnsi="Arial" w:cs="Arial"/>
        </w:rPr>
        <w:t>Turbines</w:t>
      </w:r>
      <w:proofErr w:type="spellEnd"/>
      <w:r w:rsidRPr="00926E1A">
        <w:rPr>
          <w:rStyle w:val="Hervorhebung"/>
          <w:rFonts w:ascii="Arial" w:hAnsi="Arial" w:cs="Arial"/>
        </w:rPr>
        <w:t xml:space="preserve">. </w:t>
      </w:r>
      <w:proofErr w:type="gramStart"/>
      <w:r w:rsidRPr="00926E1A">
        <w:rPr>
          <w:rFonts w:ascii="Arial" w:hAnsi="Arial" w:cs="Arial"/>
        </w:rPr>
        <w:t>Stuttgart :</w:t>
      </w:r>
      <w:proofErr w:type="gramEnd"/>
      <w:r w:rsidRPr="00926E1A">
        <w:rPr>
          <w:rFonts w:ascii="Arial" w:hAnsi="Arial" w:cs="Arial"/>
        </w:rPr>
        <w:t xml:space="preserve"> MDPI </w:t>
      </w:r>
      <w:proofErr w:type="spellStart"/>
      <w:r w:rsidRPr="00926E1A">
        <w:rPr>
          <w:rFonts w:ascii="Arial" w:hAnsi="Arial" w:cs="Arial"/>
        </w:rPr>
        <w:t>acoustics</w:t>
      </w:r>
      <w:proofErr w:type="spellEnd"/>
      <w:r w:rsidRPr="00926E1A">
        <w:rPr>
          <w:rFonts w:ascii="Arial" w:hAnsi="Arial" w:cs="Arial"/>
        </w:rPr>
        <w:t xml:space="preserve">, 4.5.2020. </w:t>
      </w:r>
      <w:hyperlink r:id="rId33" w:tgtFrame="_blank" w:history="1">
        <w:r w:rsidRPr="00926E1A">
          <w:rPr>
            <w:rStyle w:val="Hyperlink"/>
            <w:rFonts w:ascii="Arial" w:hAnsi="Arial" w:cs="Arial"/>
          </w:rPr>
          <w:t>https://www.mdpi.com/2624-599X/2/2/20</w:t>
        </w:r>
      </w:hyperlink>
      <w:r w:rsidRPr="00926E1A">
        <w:rPr>
          <w:rFonts w:ascii="Arial" w:hAnsi="Arial" w:cs="Arial"/>
        </w:rPr>
        <w:t>.</w:t>
      </w:r>
    </w:p>
    <w:p w14:paraId="76AD3FB2" w14:textId="77777777" w:rsidR="00926E1A" w:rsidRPr="00451F35" w:rsidRDefault="00926E1A" w:rsidP="00926E1A">
      <w:pPr>
        <w:numPr>
          <w:ilvl w:val="0"/>
          <w:numId w:val="3"/>
        </w:numPr>
        <w:tabs>
          <w:tab w:val="clear" w:pos="786"/>
          <w:tab w:val="num" w:pos="1560"/>
        </w:tabs>
        <w:spacing w:before="100" w:beforeAutospacing="1" w:after="100" w:afterAutospacing="1" w:line="240" w:lineRule="auto"/>
        <w:ind w:left="993" w:hanging="426"/>
        <w:rPr>
          <w:rFonts w:ascii="Arial" w:hAnsi="Arial" w:cs="Arial"/>
          <w:sz w:val="20"/>
          <w:szCs w:val="20"/>
        </w:rPr>
      </w:pPr>
      <w:r w:rsidRPr="00926E1A">
        <w:rPr>
          <w:rStyle w:val="Fett"/>
          <w:rFonts w:ascii="Arial" w:hAnsi="Arial" w:cs="Arial"/>
        </w:rPr>
        <w:t>Meinert, Natalie.</w:t>
      </w:r>
      <w:r w:rsidRPr="00926E1A">
        <w:rPr>
          <w:rFonts w:ascii="Arial" w:hAnsi="Arial" w:cs="Arial"/>
        </w:rPr>
        <w:t xml:space="preserve"> </w:t>
      </w:r>
      <w:r w:rsidRPr="00926E1A">
        <w:rPr>
          <w:rStyle w:val="Hervorhebung"/>
          <w:rFonts w:ascii="Arial" w:hAnsi="Arial" w:cs="Arial"/>
        </w:rPr>
        <w:t>Bundesbehörde verrechnet sich. 16 Jahre falsche Lärm-Zahlen zu Windrädern</w:t>
      </w:r>
      <w:r w:rsidRPr="00926E1A">
        <w:rPr>
          <w:rFonts w:ascii="Arial" w:hAnsi="Arial" w:cs="Arial"/>
        </w:rPr>
        <w:t>. [Online</w:t>
      </w:r>
      <w:proofErr w:type="gramStart"/>
      <w:r w:rsidRPr="00926E1A">
        <w:rPr>
          <w:rFonts w:ascii="Arial" w:hAnsi="Arial" w:cs="Arial"/>
        </w:rPr>
        <w:t>] :</w:t>
      </w:r>
      <w:proofErr w:type="gramEnd"/>
      <w:r w:rsidRPr="00926E1A">
        <w:rPr>
          <w:rFonts w:ascii="Arial" w:hAnsi="Arial" w:cs="Arial"/>
        </w:rPr>
        <w:t xml:space="preserve"> Nordkurier, 22.4.2021. </w:t>
      </w:r>
      <w:hyperlink r:id="rId34" w:tgtFrame="_blank" w:history="1">
        <w:r w:rsidRPr="00926E1A">
          <w:rPr>
            <w:rStyle w:val="Hyperlink"/>
            <w:rFonts w:ascii="Arial" w:hAnsi="Arial" w:cs="Arial"/>
          </w:rPr>
          <w:t>https://www.nordkurier.de/politik-und-wirtschaft/windraeder-sind-gar-nicht-so-laut-2243241204.html</w:t>
        </w:r>
      </w:hyperlink>
    </w:p>
    <w:p w14:paraId="6F719376" w14:textId="77777777" w:rsidR="00926E1A" w:rsidRPr="00451F35" w:rsidRDefault="00926E1A" w:rsidP="00926E1A">
      <w:pPr>
        <w:rPr>
          <w:rFonts w:ascii="Arial" w:hAnsi="Arial" w:cs="Arial"/>
          <w:sz w:val="24"/>
          <w:szCs w:val="24"/>
        </w:rPr>
      </w:pPr>
    </w:p>
    <w:p w14:paraId="2803C167" w14:textId="77777777" w:rsidR="00926E1A" w:rsidRPr="00926E1A" w:rsidRDefault="00926E1A" w:rsidP="00926E1A">
      <w:pPr>
        <w:rPr>
          <w:lang w:eastAsia="de-DE"/>
        </w:rPr>
      </w:pPr>
    </w:p>
    <w:p w14:paraId="54E0B377" w14:textId="77777777" w:rsidR="00AE2055" w:rsidRPr="00E36321" w:rsidRDefault="00AE2055" w:rsidP="009E4A1B">
      <w:pPr>
        <w:pStyle w:val="berschrift1"/>
        <w:rPr>
          <w:rFonts w:ascii="Arial" w:eastAsia="Times New Roman" w:hAnsi="Arial" w:cs="Arial"/>
          <w:b/>
          <w:bCs/>
          <w:color w:val="7F7F7F" w:themeColor="text1" w:themeTint="80"/>
          <w:sz w:val="28"/>
          <w:szCs w:val="28"/>
          <w:lang w:eastAsia="de-DE"/>
        </w:rPr>
      </w:pPr>
      <w:r w:rsidRPr="00E36321">
        <w:rPr>
          <w:rFonts w:ascii="Arial" w:eastAsia="Times New Roman" w:hAnsi="Arial" w:cs="Arial"/>
          <w:b/>
          <w:bCs/>
          <w:color w:val="7F7F7F" w:themeColor="text1" w:themeTint="80"/>
          <w:sz w:val="28"/>
          <w:szCs w:val="28"/>
          <w:lang w:eastAsia="de-DE"/>
        </w:rPr>
        <w:t>Naturschutz</w:t>
      </w:r>
    </w:p>
    <w:p w14:paraId="314967EE" w14:textId="742D3F08" w:rsidR="002E2CD5" w:rsidRDefault="00AE2055" w:rsidP="009E4A1B">
      <w:pPr>
        <w:pStyle w:val="berschrift2"/>
        <w:ind w:left="142"/>
        <w:rPr>
          <w:rFonts w:ascii="Arial" w:eastAsia="Times New Roman" w:hAnsi="Arial" w:cs="Arial"/>
          <w:sz w:val="24"/>
          <w:szCs w:val="24"/>
          <w:lang w:eastAsia="de-DE"/>
        </w:rPr>
      </w:pPr>
      <w:r w:rsidRPr="002E2CD5">
        <w:rPr>
          <w:rFonts w:ascii="Arial" w:eastAsia="Times New Roman" w:hAnsi="Arial" w:cs="Arial"/>
          <w:b/>
          <w:bCs/>
          <w:i/>
          <w:iCs/>
          <w:sz w:val="24"/>
          <w:szCs w:val="24"/>
          <w:lang w:eastAsia="de-DE"/>
        </w:rPr>
        <w:t>Abholzungen / Umweltzerstörungen beim Bau</w:t>
      </w:r>
      <w:r w:rsidRPr="002E2CD5">
        <w:rPr>
          <w:rFonts w:ascii="Arial" w:eastAsia="Times New Roman" w:hAnsi="Arial" w:cs="Arial"/>
          <w:b/>
          <w:bCs/>
          <w:i/>
          <w:iCs/>
          <w:sz w:val="24"/>
          <w:szCs w:val="24"/>
          <w:lang w:eastAsia="de-DE"/>
        </w:rPr>
        <w:br/>
      </w:r>
      <w:r w:rsidRPr="002E2CD5">
        <w:rPr>
          <w:rFonts w:ascii="Arial" w:eastAsia="Times New Roman" w:hAnsi="Arial" w:cs="Arial"/>
          <w:sz w:val="24"/>
          <w:szCs w:val="24"/>
          <w:lang w:eastAsia="de-DE"/>
        </w:rPr>
        <w:t>Windkraft im Wald – Flächenbedarf und Verlust von Bäumen</w:t>
      </w:r>
    </w:p>
    <w:p w14:paraId="50834DE2" w14:textId="0A7D59C2" w:rsidR="002E2CD5" w:rsidRPr="00065115" w:rsidRDefault="002E2CD5" w:rsidP="009E4A1B">
      <w:pPr>
        <w:ind w:left="426"/>
        <w:rPr>
          <w:rFonts w:ascii="Arial" w:hAnsi="Arial" w:cs="Arial"/>
          <w:b/>
          <w:bCs/>
          <w:sz w:val="28"/>
          <w:szCs w:val="28"/>
        </w:rPr>
      </w:pPr>
      <w:r>
        <w:rPr>
          <w:rFonts w:ascii="Arial" w:hAnsi="Arial" w:cs="Arial"/>
          <w:b/>
          <w:bCs/>
          <w:sz w:val="28"/>
          <w:szCs w:val="28"/>
        </w:rPr>
        <w:br/>
      </w:r>
      <w:r w:rsidRPr="00065115">
        <w:rPr>
          <w:rFonts w:ascii="Arial" w:hAnsi="Arial" w:cs="Arial"/>
          <w:b/>
          <w:bCs/>
          <w:sz w:val="28"/>
          <w:szCs w:val="28"/>
        </w:rPr>
        <w:t>Behauptung</w:t>
      </w:r>
    </w:p>
    <w:p w14:paraId="584FC6F8" w14:textId="77777777" w:rsidR="002E2CD5" w:rsidRPr="00140A20" w:rsidRDefault="002E2CD5" w:rsidP="009E4A1B">
      <w:pPr>
        <w:pStyle w:val="StandardWeb"/>
        <w:spacing w:before="0" w:beforeAutospacing="0"/>
        <w:ind w:left="426"/>
        <w:rPr>
          <w:rFonts w:ascii="Arial" w:hAnsi="Arial" w:cs="Arial"/>
          <w:i/>
          <w:iCs/>
        </w:rPr>
      </w:pPr>
      <w:r w:rsidRPr="00140A20">
        <w:rPr>
          <w:rStyle w:val="Hervorhebung"/>
          <w:rFonts w:ascii="Arial" w:hAnsi="Arial" w:cs="Arial"/>
        </w:rPr>
        <w:t>Für jedes Windrad werden zwischen 1 und 2 Fußballfeldern, d.h. 1 ha (10.000 qm) gesunder und teilweise uralter Wald gerodet und zerstört.</w:t>
      </w:r>
    </w:p>
    <w:p w14:paraId="0790F934" w14:textId="77777777" w:rsidR="002E2CD5" w:rsidRPr="009E4A1B" w:rsidRDefault="002E2CD5" w:rsidP="00A24DCA">
      <w:pPr>
        <w:pStyle w:val="berschrift3"/>
        <w:spacing w:before="0" w:beforeAutospacing="0" w:after="0" w:afterAutospacing="0"/>
        <w:ind w:left="709"/>
        <w15:collapsed/>
        <w:rPr>
          <w:rFonts w:ascii="Arial" w:hAnsi="Arial" w:cs="Arial"/>
          <w:color w:val="000000" w:themeColor="text1"/>
          <w:sz w:val="24"/>
          <w:szCs w:val="24"/>
        </w:rPr>
      </w:pPr>
      <w:r w:rsidRPr="009E4A1B">
        <w:rPr>
          <w:rFonts w:ascii="Arial" w:hAnsi="Arial" w:cs="Arial"/>
          <w:color w:val="000000" w:themeColor="text1"/>
          <w:sz w:val="24"/>
          <w:szCs w:val="24"/>
        </w:rPr>
        <w:t>Flächenbedarf einer Windenergieanlage</w:t>
      </w:r>
    </w:p>
    <w:p w14:paraId="5FB502F3" w14:textId="70623EB4" w:rsidR="002E2CD5" w:rsidRPr="001E50BA" w:rsidRDefault="002E2CD5" w:rsidP="009E4A1B">
      <w:pPr>
        <w:pStyle w:val="StandardWeb"/>
        <w:ind w:left="709"/>
        <w:rPr>
          <w:rFonts w:ascii="Arial" w:hAnsi="Arial" w:cs="Arial"/>
        </w:rPr>
      </w:pPr>
      <w:r w:rsidRPr="001E50BA">
        <w:rPr>
          <w:rFonts w:ascii="Arial" w:hAnsi="Arial" w:cs="Arial"/>
        </w:rPr>
        <w:t xml:space="preserve">Der Flächenbedarf einer Windkraftanlage teilt sich in </w:t>
      </w:r>
      <w:r>
        <w:rPr>
          <w:rFonts w:ascii="Arial" w:hAnsi="Arial" w:cs="Arial"/>
        </w:rPr>
        <w:t xml:space="preserve">etwa </w:t>
      </w:r>
      <w:r w:rsidRPr="001E50BA">
        <w:rPr>
          <w:rFonts w:ascii="Arial" w:hAnsi="Arial" w:cs="Arial"/>
        </w:rPr>
        <w:t>folgende Teilflächen auf (siehe Abbildung 1):</w:t>
      </w:r>
    </w:p>
    <w:p w14:paraId="3E3F13EC" w14:textId="77777777" w:rsidR="002E2CD5" w:rsidRPr="001E50BA" w:rsidRDefault="002E2CD5" w:rsidP="009E4A1B">
      <w:pPr>
        <w:numPr>
          <w:ilvl w:val="0"/>
          <w:numId w:val="4"/>
        </w:numPr>
        <w:tabs>
          <w:tab w:val="clear" w:pos="720"/>
          <w:tab w:val="num" w:pos="993"/>
        </w:tabs>
        <w:spacing w:before="100" w:beforeAutospacing="1" w:after="100" w:afterAutospacing="1" w:line="240" w:lineRule="auto"/>
        <w:ind w:left="993" w:hanging="284"/>
        <w:rPr>
          <w:rFonts w:ascii="Arial" w:hAnsi="Arial" w:cs="Arial"/>
          <w:sz w:val="24"/>
          <w:szCs w:val="24"/>
        </w:rPr>
      </w:pPr>
      <w:r w:rsidRPr="001E50BA">
        <w:rPr>
          <w:rFonts w:ascii="Arial" w:hAnsi="Arial" w:cs="Arial"/>
          <w:sz w:val="24"/>
          <w:szCs w:val="24"/>
        </w:rPr>
        <w:t xml:space="preserve">Die Fläche, die für den Aufbau benötigt wird beträgt in der Regel 1 Hektar. </w:t>
      </w:r>
    </w:p>
    <w:p w14:paraId="14EC10F0" w14:textId="77777777" w:rsidR="002E2CD5" w:rsidRPr="001E50BA" w:rsidRDefault="002E2CD5" w:rsidP="009E4A1B">
      <w:pPr>
        <w:numPr>
          <w:ilvl w:val="0"/>
          <w:numId w:val="4"/>
        </w:numPr>
        <w:tabs>
          <w:tab w:val="clear" w:pos="720"/>
          <w:tab w:val="num" w:pos="993"/>
        </w:tabs>
        <w:spacing w:before="100" w:beforeAutospacing="1" w:after="100" w:afterAutospacing="1" w:line="240" w:lineRule="auto"/>
        <w:ind w:left="993" w:hanging="284"/>
        <w:rPr>
          <w:rFonts w:ascii="Arial" w:hAnsi="Arial" w:cs="Arial"/>
          <w:sz w:val="24"/>
          <w:szCs w:val="24"/>
        </w:rPr>
      </w:pPr>
      <w:r w:rsidRPr="001E50BA">
        <w:rPr>
          <w:rFonts w:ascii="Arial" w:hAnsi="Arial" w:cs="Arial"/>
          <w:sz w:val="24"/>
          <w:szCs w:val="24"/>
        </w:rPr>
        <w:t>Von dieser Fläche werden ca. 0,6 Hektar wieder aufgeforstet, 0,4 Hektar bleiben dauerhaft frei.</w:t>
      </w:r>
    </w:p>
    <w:p w14:paraId="3F52969D" w14:textId="77777777" w:rsidR="002E2CD5" w:rsidRPr="001E50BA" w:rsidRDefault="002E2CD5" w:rsidP="009E4A1B">
      <w:pPr>
        <w:numPr>
          <w:ilvl w:val="0"/>
          <w:numId w:val="4"/>
        </w:numPr>
        <w:tabs>
          <w:tab w:val="clear" w:pos="720"/>
          <w:tab w:val="num" w:pos="993"/>
        </w:tabs>
        <w:spacing w:before="100" w:beforeAutospacing="1" w:after="100" w:afterAutospacing="1" w:line="240" w:lineRule="auto"/>
        <w:ind w:left="993" w:hanging="284"/>
        <w:rPr>
          <w:rFonts w:ascii="Arial" w:hAnsi="Arial" w:cs="Arial"/>
          <w:sz w:val="24"/>
          <w:szCs w:val="24"/>
        </w:rPr>
      </w:pPr>
      <w:r w:rsidRPr="001E50BA">
        <w:rPr>
          <w:rFonts w:ascii="Arial" w:hAnsi="Arial" w:cs="Arial"/>
          <w:sz w:val="24"/>
          <w:szCs w:val="24"/>
        </w:rPr>
        <w:t>Von dieser Freifläche werden ca. 0,15 Hektar als Standfläche für einen Kran geschottert.</w:t>
      </w:r>
    </w:p>
    <w:p w14:paraId="5E68CD31" w14:textId="77777777" w:rsidR="002E2CD5" w:rsidRPr="001E50BA" w:rsidRDefault="002E2CD5" w:rsidP="009E4A1B">
      <w:pPr>
        <w:numPr>
          <w:ilvl w:val="0"/>
          <w:numId w:val="4"/>
        </w:numPr>
        <w:tabs>
          <w:tab w:val="clear" w:pos="720"/>
          <w:tab w:val="num" w:pos="993"/>
        </w:tabs>
        <w:spacing w:before="100" w:beforeAutospacing="1" w:after="100" w:afterAutospacing="1" w:line="240" w:lineRule="auto"/>
        <w:ind w:left="993" w:hanging="284"/>
        <w:rPr>
          <w:rFonts w:ascii="Arial" w:hAnsi="Arial" w:cs="Arial"/>
          <w:sz w:val="24"/>
          <w:szCs w:val="24"/>
        </w:rPr>
      </w:pPr>
      <w:r w:rsidRPr="001E50BA">
        <w:rPr>
          <w:rFonts w:ascii="Arial" w:hAnsi="Arial" w:cs="Arial"/>
          <w:sz w:val="24"/>
          <w:szCs w:val="24"/>
        </w:rPr>
        <w:t>Innerhalb der Freifläche befindet sich auch das Fundament, welches ca. 0,035 Hektar groß ist. Es ist entweder ebenfalls geschottert, oder mit Gras bewachsen.</w:t>
      </w:r>
    </w:p>
    <w:p w14:paraId="7594A791" w14:textId="77777777" w:rsidR="002E2CD5" w:rsidRPr="001E50BA" w:rsidRDefault="002E2CD5" w:rsidP="009E4A1B">
      <w:pPr>
        <w:numPr>
          <w:ilvl w:val="0"/>
          <w:numId w:val="4"/>
        </w:numPr>
        <w:tabs>
          <w:tab w:val="clear" w:pos="720"/>
          <w:tab w:val="num" w:pos="993"/>
        </w:tabs>
        <w:spacing w:before="100" w:beforeAutospacing="1" w:after="100" w:afterAutospacing="1" w:line="240" w:lineRule="auto"/>
        <w:ind w:left="993" w:hanging="284"/>
        <w:rPr>
          <w:rFonts w:ascii="Arial" w:hAnsi="Arial" w:cs="Arial"/>
          <w:sz w:val="24"/>
          <w:szCs w:val="24"/>
        </w:rPr>
      </w:pPr>
      <w:r w:rsidRPr="001E50BA">
        <w:rPr>
          <w:rFonts w:ascii="Arial" w:hAnsi="Arial" w:cs="Arial"/>
          <w:sz w:val="24"/>
          <w:szCs w:val="24"/>
        </w:rPr>
        <w:t>Der eigentliche Sockel der Anlage hat eine Größe von ca. 0,010 Hektar.</w:t>
      </w:r>
    </w:p>
    <w:p w14:paraId="62ED4C8D" w14:textId="77777777" w:rsidR="002E2CD5" w:rsidRPr="001E50BA" w:rsidRDefault="002E2CD5" w:rsidP="009E4A1B">
      <w:pPr>
        <w:numPr>
          <w:ilvl w:val="0"/>
          <w:numId w:val="4"/>
        </w:numPr>
        <w:tabs>
          <w:tab w:val="clear" w:pos="720"/>
          <w:tab w:val="num" w:pos="993"/>
        </w:tabs>
        <w:spacing w:before="100" w:beforeAutospacing="1" w:after="100" w:afterAutospacing="1" w:line="240" w:lineRule="auto"/>
        <w:ind w:left="993" w:hanging="284"/>
        <w:rPr>
          <w:rFonts w:ascii="Arial" w:hAnsi="Arial" w:cs="Arial"/>
          <w:sz w:val="24"/>
          <w:szCs w:val="24"/>
        </w:rPr>
      </w:pPr>
      <w:r w:rsidRPr="001E50BA">
        <w:rPr>
          <w:rFonts w:ascii="Arial" w:hAnsi="Arial" w:cs="Arial"/>
          <w:sz w:val="24"/>
          <w:szCs w:val="24"/>
        </w:rPr>
        <w:t>Hinzu kommen Zufahrtswege, diese sollten eine Breite von circa 5 Metern haben; in der Regel werden dafür bereits vorhandene Wege genutzt beziehungsweise ausgebaut, die bereits für Transporte im Rahmen der Waldbewirtschaftung ausgelegt sind. Diese können außer für Transporte zur Baustelle auch für die Verlegung der Stromleitung und im günstigen Fall auch für den benötigten Platz zum Bau der Windkraftanlage genutzt werden.</w:t>
      </w:r>
    </w:p>
    <w:p w14:paraId="449EA632" w14:textId="77777777" w:rsidR="002E2CD5" w:rsidRPr="001E50BA" w:rsidRDefault="002E2CD5" w:rsidP="009E4A1B">
      <w:pPr>
        <w:ind w:left="709"/>
        <w:rPr>
          <w:rFonts w:ascii="Arial" w:hAnsi="Arial" w:cs="Arial"/>
          <w:sz w:val="24"/>
          <w:szCs w:val="24"/>
        </w:rPr>
      </w:pPr>
      <w:r w:rsidRPr="001E50BA">
        <w:rPr>
          <w:rFonts w:ascii="Arial" w:hAnsi="Arial" w:cs="Arial"/>
          <w:noProof/>
          <w:sz w:val="24"/>
          <w:szCs w:val="24"/>
        </w:rPr>
        <w:drawing>
          <wp:inline distT="0" distB="0" distL="0" distR="0" wp14:anchorId="6258A205" wp14:editId="28CF6389">
            <wp:extent cx="5207298" cy="2162175"/>
            <wp:effectExtent l="0" t="0" r="0" b="0"/>
            <wp:docPr id="7" name="Grafik 7" descr="FlächenbedarfW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ächenbedarfWE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54255" cy="2181672"/>
                    </a:xfrm>
                    <a:prstGeom prst="rect">
                      <a:avLst/>
                    </a:prstGeom>
                    <a:noFill/>
                    <a:ln>
                      <a:noFill/>
                    </a:ln>
                  </pic:spPr>
                </pic:pic>
              </a:graphicData>
            </a:graphic>
          </wp:inline>
        </w:drawing>
      </w:r>
      <w:r w:rsidRPr="001E50BA">
        <w:rPr>
          <w:rFonts w:ascii="Arial" w:hAnsi="Arial" w:cs="Arial"/>
          <w:sz w:val="24"/>
          <w:szCs w:val="24"/>
        </w:rPr>
        <w:t xml:space="preserve">Abbildung 1: durchschnittlicher Flächenbedarf einer Windenergieanlage </w:t>
      </w:r>
    </w:p>
    <w:p w14:paraId="155AB85D" w14:textId="77777777" w:rsidR="002E2CD5" w:rsidRPr="001E50BA" w:rsidRDefault="002E2CD5" w:rsidP="009E4A1B">
      <w:pPr>
        <w:pStyle w:val="StandardWeb"/>
        <w:ind w:left="709"/>
        <w:rPr>
          <w:rFonts w:ascii="Arial" w:hAnsi="Arial" w:cs="Arial"/>
        </w:rPr>
      </w:pPr>
      <w:r w:rsidRPr="001E50BA">
        <w:rPr>
          <w:rFonts w:ascii="Arial" w:hAnsi="Arial" w:cs="Arial"/>
        </w:rPr>
        <w:t>Um die gegenseitige Beeinflussung zwischen verschiedenen Windenergieanlagen – insbesondere im Hinblick auf sogenannte „Verschattungseffekte“ beziehungsweise „</w:t>
      </w:r>
      <w:proofErr w:type="spellStart"/>
      <w:r w:rsidRPr="001E50BA">
        <w:rPr>
          <w:rFonts w:ascii="Arial" w:hAnsi="Arial" w:cs="Arial"/>
        </w:rPr>
        <w:t>Windklau</w:t>
      </w:r>
      <w:proofErr w:type="spellEnd"/>
      <w:r w:rsidRPr="001E50BA">
        <w:rPr>
          <w:rFonts w:ascii="Arial" w:hAnsi="Arial" w:cs="Arial"/>
        </w:rPr>
        <w:t xml:space="preserve">“ </w:t>
      </w:r>
      <w:proofErr w:type="gramStart"/>
      <w:r w:rsidRPr="001E50BA">
        <w:rPr>
          <w:rFonts w:ascii="Arial" w:hAnsi="Arial" w:cs="Arial"/>
        </w:rPr>
        <w:t>–  zu</w:t>
      </w:r>
      <w:proofErr w:type="gramEnd"/>
      <w:r w:rsidRPr="001E50BA">
        <w:rPr>
          <w:rFonts w:ascii="Arial" w:hAnsi="Arial" w:cs="Arial"/>
        </w:rPr>
        <w:t xml:space="preserve"> verkleinern, müssen Abstände gewahrt werden, die von den Anlagengrößen, den vorherrschenden Windgeschwindigkeiten sowie wirtschaftlichen Erwägungen abhängen. Nach einer Faustregel sollten die Abstände in Hauptwindrichtung mindestens den fünffachen Rotordurchmesser betragen. Diese Flächen können jedoch auch von anderen Nutzungen (zum Beispiel der Land- und Forstwirtschaft) in Anspruch genommen werden. (</w:t>
      </w:r>
      <w:r>
        <w:rPr>
          <w:rFonts w:ascii="Arial" w:hAnsi="Arial" w:cs="Arial"/>
        </w:rPr>
        <w:t>1</w:t>
      </w:r>
      <w:r w:rsidRPr="001E50BA">
        <w:rPr>
          <w:rFonts w:ascii="Arial" w:hAnsi="Arial" w:cs="Arial"/>
        </w:rPr>
        <w:t>) (</w:t>
      </w:r>
      <w:r>
        <w:rPr>
          <w:rFonts w:ascii="Arial" w:hAnsi="Arial" w:cs="Arial"/>
        </w:rPr>
        <w:t>2</w:t>
      </w:r>
      <w:r w:rsidRPr="001E50BA">
        <w:rPr>
          <w:rFonts w:ascii="Arial" w:hAnsi="Arial" w:cs="Arial"/>
        </w:rPr>
        <w:t>) (</w:t>
      </w:r>
      <w:r>
        <w:rPr>
          <w:rFonts w:ascii="Arial" w:hAnsi="Arial" w:cs="Arial"/>
        </w:rPr>
        <w:t>3</w:t>
      </w:r>
      <w:r w:rsidRPr="001E50BA">
        <w:rPr>
          <w:rFonts w:ascii="Arial" w:hAnsi="Arial" w:cs="Arial"/>
        </w:rPr>
        <w:t>)</w:t>
      </w:r>
    </w:p>
    <w:p w14:paraId="545F8659" w14:textId="77777777" w:rsidR="002E2CD5" w:rsidRPr="001E50BA" w:rsidRDefault="002E2CD5" w:rsidP="009E4A1B">
      <w:pPr>
        <w:pStyle w:val="StandardWeb"/>
        <w:ind w:left="709"/>
        <w:rPr>
          <w:rFonts w:ascii="Arial" w:hAnsi="Arial" w:cs="Arial"/>
        </w:rPr>
      </w:pPr>
      <w:r w:rsidRPr="001E50BA">
        <w:rPr>
          <w:rFonts w:ascii="Arial" w:hAnsi="Arial" w:cs="Arial"/>
        </w:rPr>
        <w:t>Außerdem sind für den Eingriff der Flächennutzung bei der Zulassung von Windenergieanlagen im Außenbereich Ausgleichs- und Ersatzmaßnahmen beispielsweise in Form von Biotopen oder Aufforstungsgebieten zu leisten. Grundlage hierfür ist die den §§ 14 und 15 verankerte Eingriffsregelung, die Verursacher eines Eingriffs verpflichtet, „vermeidbare Beeinträchtigungen von Natur und Landschaft zu unterlassen, sowie unvermeidbare Beeinträchtigungen durch Maßnahmen des Naturschutzes und der Landschaftspflege auszugleichen“ (§ 15 Abs. 2 BNatSchG) (</w:t>
      </w:r>
      <w:r>
        <w:rPr>
          <w:rFonts w:ascii="Arial" w:hAnsi="Arial" w:cs="Arial"/>
        </w:rPr>
        <w:t>4</w:t>
      </w:r>
      <w:r w:rsidRPr="001E50BA">
        <w:rPr>
          <w:rFonts w:ascii="Arial" w:hAnsi="Arial" w:cs="Arial"/>
        </w:rPr>
        <w:t>)</w:t>
      </w:r>
    </w:p>
    <w:p w14:paraId="6FB1F7DE" w14:textId="77777777" w:rsidR="002E2CD5" w:rsidRPr="001E50BA" w:rsidRDefault="002E2CD5" w:rsidP="009E4A1B">
      <w:pPr>
        <w:pStyle w:val="StandardWeb"/>
        <w:ind w:left="709"/>
        <w:rPr>
          <w:rFonts w:ascii="Arial" w:hAnsi="Arial" w:cs="Arial"/>
        </w:rPr>
      </w:pPr>
      <w:r w:rsidRPr="001E50BA">
        <w:rPr>
          <w:rFonts w:ascii="Arial" w:hAnsi="Arial" w:cs="Arial"/>
        </w:rPr>
        <w:t>Es wird beim Bau in aller Regel darauf geachtet, die Eingriffe in die Natur möglichst gering zu halten, was man von Braunkohletagebau oder Ölförderung ganz und gar nicht behaupten kann.</w:t>
      </w:r>
    </w:p>
    <w:p w14:paraId="197F034D" w14:textId="77777777" w:rsidR="002E2CD5" w:rsidRPr="001E50BA" w:rsidRDefault="002E2CD5" w:rsidP="009E4A1B">
      <w:pPr>
        <w:pStyle w:val="StandardWeb"/>
        <w:ind w:left="709"/>
        <w:rPr>
          <w:rFonts w:ascii="Arial" w:hAnsi="Arial" w:cs="Arial"/>
        </w:rPr>
      </w:pPr>
      <w:r w:rsidRPr="001E50BA">
        <w:rPr>
          <w:rStyle w:val="Fett"/>
          <w:rFonts w:ascii="Arial" w:hAnsi="Arial" w:cs="Arial"/>
        </w:rPr>
        <w:t>Es ist also richtig, dass 1 – 2 Fußballfelder Platz benötigt werden, um eine Anlage zu errichten. Allerdings wird mehr als die Hälfte innerhalb weniger Jahre wieder mit Bäumen bewachsen. Es werden keine Anlagen in alten Naturwäldern errichtet, sondern nur dort, wo ohnehin Nutzholz geschlagen werden darf und der Einschlag muss zusätzlich ausgeglichen werden.</w:t>
      </w:r>
    </w:p>
    <w:p w14:paraId="38AE59FE" w14:textId="77777777" w:rsidR="002E2CD5" w:rsidRPr="009E4A1B" w:rsidRDefault="002E2CD5" w:rsidP="00A24DCA">
      <w:pPr>
        <w:pStyle w:val="berschrift3"/>
        <w:spacing w:before="0" w:beforeAutospacing="0" w:after="0" w:afterAutospacing="0"/>
        <w:ind w:left="709"/>
        <w15:collapsed/>
        <w:rPr>
          <w:rFonts w:ascii="Arial" w:hAnsi="Arial" w:cs="Arial"/>
          <w:sz w:val="24"/>
          <w:szCs w:val="24"/>
        </w:rPr>
      </w:pPr>
      <w:r w:rsidRPr="009E4A1B">
        <w:rPr>
          <w:rFonts w:ascii="Arial" w:hAnsi="Arial" w:cs="Arial"/>
          <w:color w:val="000000" w:themeColor="text1"/>
          <w:sz w:val="24"/>
          <w:szCs w:val="24"/>
        </w:rPr>
        <w:t>Flächenbedarf insgesamt</w:t>
      </w:r>
    </w:p>
    <w:p w14:paraId="13BF47E2" w14:textId="77777777" w:rsidR="002E2CD5" w:rsidRPr="001E50BA" w:rsidRDefault="002E2CD5" w:rsidP="009E4A1B">
      <w:pPr>
        <w:pStyle w:val="StandardWeb"/>
        <w:ind w:left="709"/>
        <w:rPr>
          <w:rFonts w:ascii="Arial" w:hAnsi="Arial" w:cs="Arial"/>
        </w:rPr>
      </w:pPr>
      <w:r w:rsidRPr="001E50BA">
        <w:rPr>
          <w:rFonts w:ascii="Arial" w:hAnsi="Arial" w:cs="Arial"/>
        </w:rPr>
        <w:t>Von den ausgewiesenen Flächen befinden sich 32% (1.003 Quadratkilometer) in Waldflächen, das sind 2,75% der Waldfläche Deutschlands. (</w:t>
      </w:r>
      <w:r>
        <w:rPr>
          <w:rFonts w:ascii="Arial" w:hAnsi="Arial" w:cs="Arial"/>
        </w:rPr>
        <w:t>5</w:t>
      </w:r>
      <w:r w:rsidRPr="001E50BA">
        <w:rPr>
          <w:rFonts w:ascii="Arial" w:hAnsi="Arial" w:cs="Arial"/>
        </w:rPr>
        <w:t>)</w:t>
      </w:r>
    </w:p>
    <w:p w14:paraId="2C355E14" w14:textId="2D5AA888" w:rsidR="002E2CD5" w:rsidRPr="001E50BA" w:rsidRDefault="002E2CD5" w:rsidP="009E4A1B">
      <w:pPr>
        <w:pStyle w:val="StandardWeb"/>
        <w:ind w:left="709"/>
        <w:rPr>
          <w:rFonts w:ascii="Arial" w:hAnsi="Arial" w:cs="Arial"/>
        </w:rPr>
      </w:pPr>
      <w:r w:rsidRPr="001E50BA">
        <w:rPr>
          <w:rFonts w:ascii="Arial" w:hAnsi="Arial" w:cs="Arial"/>
        </w:rPr>
        <w:t>Rechnet man mit 4 MW-Anlagen nach heutigem Stand der Technik, so werden für die vollständige Klimaneutralität Deutschlands zwischen 50.000 und 65.750 Anlagen benötigt. (</w:t>
      </w:r>
      <w:r>
        <w:rPr>
          <w:rFonts w:ascii="Arial" w:hAnsi="Arial" w:cs="Arial"/>
        </w:rPr>
        <w:t>6</w:t>
      </w:r>
      <w:r w:rsidRPr="001E50BA">
        <w:rPr>
          <w:rFonts w:ascii="Arial" w:hAnsi="Arial" w:cs="Arial"/>
        </w:rPr>
        <w:t>) (</w:t>
      </w:r>
      <w:r>
        <w:rPr>
          <w:rFonts w:ascii="Arial" w:hAnsi="Arial" w:cs="Arial"/>
        </w:rPr>
        <w:t>7</w:t>
      </w:r>
      <w:r w:rsidRPr="001E50BA">
        <w:rPr>
          <w:rFonts w:ascii="Arial" w:hAnsi="Arial" w:cs="Arial"/>
        </w:rPr>
        <w:t>) Wenn für jede Anlage 0,8 Hektar dauerhaft freigehalten werden (0,4 Hektar um die Anlage und weitere 0,4 Hektar Wege), so werden durch alle Anlagen zusammen 526 Quadratkilometer freigehalten. 32% davon im Wald sind 168 Quadratkilometer Verlust von Waldfläche. Das sind 0,15% des Waldes. Gleichzeitig gehen durch das Waldsterben vor allem durch Borkenkäferbefall und Dürre, beides hervorgerufen durch den Klimawandel, jährlich(!) 3</w:t>
      </w:r>
      <w:r>
        <w:rPr>
          <w:rFonts w:ascii="Arial" w:hAnsi="Arial" w:cs="Arial"/>
        </w:rPr>
        <w:t>.</w:t>
      </w:r>
      <w:r w:rsidRPr="001E50BA">
        <w:rPr>
          <w:rFonts w:ascii="Arial" w:hAnsi="Arial" w:cs="Arial"/>
        </w:rPr>
        <w:t>000 Quadratkilometer Wald verloren. (</w:t>
      </w:r>
      <w:r>
        <w:rPr>
          <w:rFonts w:ascii="Arial" w:hAnsi="Arial" w:cs="Arial"/>
        </w:rPr>
        <w:t>8</w:t>
      </w:r>
      <w:r w:rsidRPr="001E50BA">
        <w:rPr>
          <w:rFonts w:ascii="Arial" w:hAnsi="Arial" w:cs="Arial"/>
        </w:rPr>
        <w:t xml:space="preserve">) </w:t>
      </w:r>
      <w:r>
        <w:rPr>
          <w:rFonts w:ascii="Arial" w:hAnsi="Arial" w:cs="Arial"/>
        </w:rPr>
        <w:br/>
      </w:r>
      <w:r w:rsidRPr="001E50BA">
        <w:rPr>
          <w:rStyle w:val="Fett"/>
          <w:rFonts w:ascii="Arial" w:hAnsi="Arial" w:cs="Arial"/>
        </w:rPr>
        <w:t>Vor diesem Hintergrund den Wald durch das Verhindern von Windenergieanlagen schützen zu wollen erreicht genau das Gegenteil.</w:t>
      </w:r>
    </w:p>
    <w:p w14:paraId="1666E8DB" w14:textId="77777777" w:rsidR="002E2CD5" w:rsidRPr="001E50BA" w:rsidRDefault="002E2CD5" w:rsidP="009E4A1B">
      <w:pPr>
        <w:pStyle w:val="StandardWeb"/>
        <w:ind w:left="709"/>
        <w:rPr>
          <w:rFonts w:ascii="Arial" w:hAnsi="Arial" w:cs="Arial"/>
        </w:rPr>
      </w:pPr>
      <w:r w:rsidRPr="001E50BA">
        <w:rPr>
          <w:rFonts w:ascii="Arial" w:hAnsi="Arial" w:cs="Arial"/>
        </w:rPr>
        <w:t>Unter den erneuerbaren Energien verfügt die Windenergie insgesamt über einen vergleichsweise moderaten Flächenbedarf. Selbst wenn die Abstandsflächen einbezogen werden, liegt beispielsweise die Bioenergie um das zehn- bis hundertfache über ihr. Vorteilhaft bei der Windenergienutzung ist ferner, dass im Gegensatz zur Photovoltaik-Freiflächenanlagen oder zum Biomasseanbau die Abstandsflächen für andere Zwecke genutzt werden können. Ohne Abstandsflächen (also die reine Betriebsfläche für Fundament, Kran und Zuwegung) schlägt für den gleichen Energieertrag ein geringerer Flächenbedarf zu Buche als bei Photovoltaik-Freiflächenanlagen. (</w:t>
      </w:r>
      <w:r>
        <w:rPr>
          <w:rFonts w:ascii="Arial" w:hAnsi="Arial" w:cs="Arial"/>
        </w:rPr>
        <w:t>1</w:t>
      </w:r>
      <w:r w:rsidRPr="001E50BA">
        <w:rPr>
          <w:rFonts w:ascii="Arial" w:hAnsi="Arial" w:cs="Arial"/>
        </w:rPr>
        <w:t>) (</w:t>
      </w:r>
      <w:r>
        <w:rPr>
          <w:rFonts w:ascii="Arial" w:hAnsi="Arial" w:cs="Arial"/>
        </w:rPr>
        <w:t>2</w:t>
      </w:r>
      <w:r w:rsidRPr="001E50BA">
        <w:rPr>
          <w:rFonts w:ascii="Arial" w:hAnsi="Arial" w:cs="Arial"/>
        </w:rPr>
        <w:t>)</w:t>
      </w:r>
    </w:p>
    <w:p w14:paraId="04FFC6E5" w14:textId="77777777" w:rsidR="002E2CD5" w:rsidRPr="001E50BA" w:rsidRDefault="002E2CD5" w:rsidP="009E4A1B">
      <w:pPr>
        <w:pStyle w:val="StandardWeb"/>
        <w:ind w:left="709"/>
        <w:rPr>
          <w:rFonts w:ascii="Arial" w:hAnsi="Arial" w:cs="Arial"/>
        </w:rPr>
      </w:pPr>
      <w:r w:rsidRPr="001E50BA">
        <w:rPr>
          <w:rFonts w:ascii="Arial" w:hAnsi="Arial" w:cs="Arial"/>
        </w:rPr>
        <w:t>Vergleicht man den Bedarf ferner mit der Wald-, Siedlungs- und Verkehrsfläche in Deutschland, so fällt der Bedarf erst recht klein aus</w:t>
      </w:r>
      <w:r>
        <w:rPr>
          <w:rFonts w:ascii="Arial" w:hAnsi="Arial" w:cs="Arial"/>
        </w:rPr>
        <w:t>.</w:t>
      </w:r>
    </w:p>
    <w:p w14:paraId="637DEE8B" w14:textId="77777777" w:rsidR="002E2CD5" w:rsidRPr="001E50BA" w:rsidRDefault="002E2CD5" w:rsidP="009E4A1B">
      <w:pPr>
        <w:ind w:left="709"/>
        <w:rPr>
          <w:rFonts w:ascii="Arial" w:hAnsi="Arial" w:cs="Arial"/>
          <w:sz w:val="24"/>
          <w:szCs w:val="24"/>
        </w:rPr>
      </w:pPr>
    </w:p>
    <w:p w14:paraId="713542E7" w14:textId="77777777" w:rsidR="002E2CD5" w:rsidRPr="009E4A1B" w:rsidRDefault="002E2CD5" w:rsidP="003C7D24">
      <w:pPr>
        <w:pStyle w:val="berschrift3"/>
        <w:spacing w:before="0" w:beforeAutospacing="0" w:after="0" w:afterAutospacing="0"/>
        <w:ind w:left="709"/>
        <w:rPr>
          <w:rFonts w:ascii="Arial" w:hAnsi="Arial" w:cs="Arial"/>
          <w:color w:val="FF0000"/>
          <w:sz w:val="24"/>
          <w:szCs w:val="24"/>
        </w:rPr>
      </w:pPr>
      <w:r w:rsidRPr="009E4A1B">
        <w:rPr>
          <w:rFonts w:ascii="Arial" w:hAnsi="Arial" w:cs="Arial"/>
          <w:color w:val="FF0000"/>
          <w:sz w:val="24"/>
          <w:szCs w:val="24"/>
        </w:rPr>
        <w:t>Fazit</w:t>
      </w:r>
    </w:p>
    <w:p w14:paraId="23549427" w14:textId="77777777" w:rsidR="002E2CD5" w:rsidRPr="001E50BA" w:rsidRDefault="002E2CD5" w:rsidP="00A24DCA">
      <w:pPr>
        <w:pStyle w:val="StandardWeb"/>
        <w:spacing w:before="0" w:beforeAutospacing="0"/>
        <w:ind w:left="709"/>
        <w:rPr>
          <w:rFonts w:ascii="Arial" w:hAnsi="Arial" w:cs="Arial"/>
        </w:rPr>
      </w:pPr>
      <w:r w:rsidRPr="001E50BA">
        <w:rPr>
          <w:rFonts w:ascii="Arial" w:hAnsi="Arial" w:cs="Arial"/>
        </w:rPr>
        <w:t>Es ist korrekt, dass für den Bau einer Windenergieanlage ca. ein Hektar benötigt wird – davon werden aber mehr als die Hälfte wiederaufgeforstet, und dauerhaft versiegelt ist nur die Fundamentfläche von ca. 350 Quadratmeter. Verglichen mit dem jährlichen Waldverlust durch den Klimawandel oder dem Anbau von Energiepflanzen ist der Platzbedarf von Windenergieanlagen verschwindend gering.</w:t>
      </w:r>
    </w:p>
    <w:p w14:paraId="7EC455EF" w14:textId="77777777" w:rsidR="002E2CD5" w:rsidRPr="002E2CD5" w:rsidRDefault="002E2CD5" w:rsidP="00A24DCA">
      <w:pPr>
        <w:pStyle w:val="berschrift3"/>
        <w:spacing w:before="0" w:beforeAutospacing="0" w:after="240" w:afterAutospacing="0"/>
        <w:ind w:left="709"/>
        <w15:collapsed/>
        <w:rPr>
          <w:rFonts w:ascii="Arial" w:hAnsi="Arial" w:cs="Arial"/>
          <w:color w:val="000000" w:themeColor="text1"/>
          <w:sz w:val="24"/>
          <w:szCs w:val="24"/>
        </w:rPr>
      </w:pPr>
      <w:r w:rsidRPr="002E2CD5">
        <w:rPr>
          <w:rFonts w:ascii="Arial" w:hAnsi="Arial" w:cs="Arial"/>
          <w:color w:val="000000" w:themeColor="text1"/>
          <w:sz w:val="24"/>
          <w:szCs w:val="24"/>
        </w:rPr>
        <w:t>Quellen.</w:t>
      </w:r>
    </w:p>
    <w:p w14:paraId="4D21B3C0" w14:textId="77777777" w:rsidR="002E2CD5" w:rsidRPr="002E2CD5" w:rsidRDefault="002E2CD5" w:rsidP="009E4A1B">
      <w:pPr>
        <w:numPr>
          <w:ilvl w:val="0"/>
          <w:numId w:val="5"/>
        </w:numPr>
        <w:tabs>
          <w:tab w:val="clear" w:pos="720"/>
          <w:tab w:val="num" w:pos="993"/>
        </w:tabs>
        <w:spacing w:before="100" w:beforeAutospacing="1" w:after="100" w:afterAutospacing="1" w:line="240" w:lineRule="auto"/>
        <w:ind w:left="993" w:hanging="284"/>
        <w:rPr>
          <w:rFonts w:ascii="Arial" w:hAnsi="Arial" w:cs="Arial"/>
        </w:rPr>
      </w:pPr>
      <w:r w:rsidRPr="002E2CD5">
        <w:rPr>
          <w:rStyle w:val="Fett"/>
          <w:rFonts w:ascii="Arial" w:hAnsi="Arial" w:cs="Arial"/>
        </w:rPr>
        <w:t>Ministerium für Umwelt, Klima und Energiewirtschaft Baden-Württemberg.</w:t>
      </w:r>
      <w:r w:rsidRPr="002E2CD5">
        <w:rPr>
          <w:rFonts w:ascii="Arial" w:hAnsi="Arial" w:cs="Arial"/>
        </w:rPr>
        <w:t xml:space="preserve"> </w:t>
      </w:r>
      <w:r w:rsidRPr="002E2CD5">
        <w:rPr>
          <w:rStyle w:val="Hervorhebung"/>
          <w:rFonts w:ascii="Arial" w:hAnsi="Arial" w:cs="Arial"/>
        </w:rPr>
        <w:t xml:space="preserve">Welchen Flächenbedarf haben Windenergieanlagen? </w:t>
      </w:r>
      <w:r w:rsidRPr="002E2CD5">
        <w:rPr>
          <w:rFonts w:ascii="Arial" w:hAnsi="Arial" w:cs="Arial"/>
        </w:rPr>
        <w:t>[Online</w:t>
      </w:r>
      <w:proofErr w:type="gramStart"/>
      <w:r w:rsidRPr="002E2CD5">
        <w:rPr>
          <w:rFonts w:ascii="Arial" w:hAnsi="Arial" w:cs="Arial"/>
        </w:rPr>
        <w:t>] :</w:t>
      </w:r>
      <w:proofErr w:type="gramEnd"/>
      <w:r w:rsidRPr="002E2CD5">
        <w:rPr>
          <w:rFonts w:ascii="Arial" w:hAnsi="Arial" w:cs="Arial"/>
        </w:rPr>
        <w:t xml:space="preserve"> Ministerium für Umwelt, Klima und Energiewirtschaft Baden-Württemberg, 2020. </w:t>
      </w:r>
      <w:hyperlink r:id="rId36" w:tgtFrame="_blank" w:history="1">
        <w:r w:rsidRPr="002E2CD5">
          <w:rPr>
            <w:rStyle w:val="Hyperlink"/>
            <w:rFonts w:ascii="Arial" w:hAnsi="Arial" w:cs="Arial"/>
          </w:rPr>
          <w:t>https://um.baden-wuerttemberg.de/de/energie/erneuerbare-energien/windenergie/faq-windenergie/welchen-flaechenbedarf-haben-windenergieanlagen/</w:t>
        </w:r>
      </w:hyperlink>
      <w:r w:rsidRPr="002E2CD5">
        <w:rPr>
          <w:rFonts w:ascii="Arial" w:hAnsi="Arial" w:cs="Arial"/>
        </w:rPr>
        <w:t>.</w:t>
      </w:r>
    </w:p>
    <w:p w14:paraId="20F9A564" w14:textId="77777777" w:rsidR="002E2CD5" w:rsidRPr="002E2CD5" w:rsidRDefault="002E2CD5" w:rsidP="009E4A1B">
      <w:pPr>
        <w:numPr>
          <w:ilvl w:val="0"/>
          <w:numId w:val="5"/>
        </w:numPr>
        <w:tabs>
          <w:tab w:val="clear" w:pos="720"/>
          <w:tab w:val="num" w:pos="993"/>
        </w:tabs>
        <w:spacing w:before="100" w:beforeAutospacing="1" w:after="100" w:afterAutospacing="1" w:line="240" w:lineRule="auto"/>
        <w:ind w:left="993" w:hanging="284"/>
        <w:rPr>
          <w:rFonts w:ascii="Arial" w:hAnsi="Arial" w:cs="Arial"/>
        </w:rPr>
      </w:pPr>
      <w:r w:rsidRPr="002E2CD5">
        <w:rPr>
          <w:rStyle w:val="Fett"/>
          <w:rFonts w:ascii="Arial" w:hAnsi="Arial" w:cs="Arial"/>
        </w:rPr>
        <w:t>Wikipedia.</w:t>
      </w:r>
      <w:r w:rsidRPr="002E2CD5">
        <w:rPr>
          <w:rFonts w:ascii="Arial" w:hAnsi="Arial" w:cs="Arial"/>
        </w:rPr>
        <w:t xml:space="preserve"> </w:t>
      </w:r>
      <w:r w:rsidRPr="002E2CD5">
        <w:rPr>
          <w:rStyle w:val="Hervorhebung"/>
          <w:rFonts w:ascii="Arial" w:hAnsi="Arial" w:cs="Arial"/>
        </w:rPr>
        <w:t xml:space="preserve">Windkraftanlage – Flächenbedarf. </w:t>
      </w:r>
      <w:r w:rsidRPr="002E2CD5">
        <w:rPr>
          <w:rFonts w:ascii="Arial" w:hAnsi="Arial" w:cs="Arial"/>
        </w:rPr>
        <w:t xml:space="preserve">2020. </w:t>
      </w:r>
      <w:hyperlink r:id="rId37" w:anchor="Fl%C3%A4chenbedarf" w:tgtFrame="_blank" w:history="1">
        <w:r w:rsidRPr="002E2CD5">
          <w:rPr>
            <w:rStyle w:val="Hyperlink"/>
            <w:rFonts w:ascii="Arial" w:hAnsi="Arial" w:cs="Arial"/>
          </w:rPr>
          <w:t>https://de.wikipedia.org/wiki/Windkraftanlage#Fl%C3%A4chenbedarf</w:t>
        </w:r>
      </w:hyperlink>
      <w:r w:rsidRPr="002E2CD5">
        <w:rPr>
          <w:rFonts w:ascii="Arial" w:hAnsi="Arial" w:cs="Arial"/>
        </w:rPr>
        <w:t>.</w:t>
      </w:r>
    </w:p>
    <w:p w14:paraId="244AC299" w14:textId="77777777" w:rsidR="002E2CD5" w:rsidRPr="002E2CD5" w:rsidRDefault="002E2CD5" w:rsidP="009E4A1B">
      <w:pPr>
        <w:numPr>
          <w:ilvl w:val="0"/>
          <w:numId w:val="5"/>
        </w:numPr>
        <w:tabs>
          <w:tab w:val="clear" w:pos="720"/>
          <w:tab w:val="num" w:pos="993"/>
        </w:tabs>
        <w:spacing w:before="100" w:beforeAutospacing="1" w:after="100" w:afterAutospacing="1" w:line="240" w:lineRule="auto"/>
        <w:ind w:left="993" w:hanging="284"/>
        <w:rPr>
          <w:rFonts w:ascii="Arial" w:hAnsi="Arial" w:cs="Arial"/>
        </w:rPr>
      </w:pPr>
      <w:r w:rsidRPr="002E2CD5">
        <w:rPr>
          <w:rStyle w:val="Fett"/>
          <w:rFonts w:ascii="Arial" w:hAnsi="Arial" w:cs="Arial"/>
        </w:rPr>
        <w:t>Pro Windkraft Niedernhausen.</w:t>
      </w:r>
      <w:r w:rsidRPr="002E2CD5">
        <w:rPr>
          <w:rFonts w:ascii="Arial" w:hAnsi="Arial" w:cs="Arial"/>
        </w:rPr>
        <w:t xml:space="preserve"> </w:t>
      </w:r>
      <w:r w:rsidRPr="002E2CD5">
        <w:rPr>
          <w:rStyle w:val="Hervorhebung"/>
          <w:rFonts w:ascii="Arial" w:hAnsi="Arial" w:cs="Arial"/>
        </w:rPr>
        <w:t xml:space="preserve">Flächenbedarf, Boden, Geologie. </w:t>
      </w:r>
      <w:proofErr w:type="gramStart"/>
      <w:r w:rsidRPr="002E2CD5">
        <w:rPr>
          <w:rFonts w:ascii="Arial" w:hAnsi="Arial" w:cs="Arial"/>
        </w:rPr>
        <w:t>Niedernhausen :</w:t>
      </w:r>
      <w:proofErr w:type="gramEnd"/>
      <w:r w:rsidRPr="002E2CD5">
        <w:rPr>
          <w:rFonts w:ascii="Arial" w:hAnsi="Arial" w:cs="Arial"/>
        </w:rPr>
        <w:t xml:space="preserve"> Pro Windkraft Niedernhausen, 2018. </w:t>
      </w:r>
      <w:hyperlink r:id="rId38" w:tgtFrame="_blank" w:history="1">
        <w:r w:rsidRPr="002E2CD5">
          <w:rPr>
            <w:rStyle w:val="Hyperlink"/>
            <w:rFonts w:ascii="Arial" w:hAnsi="Arial" w:cs="Arial"/>
          </w:rPr>
          <w:t>https://www.prowindkraft-niedernhausen.de/niedernhausen/fl%C3%A4chenbedarf/</w:t>
        </w:r>
      </w:hyperlink>
      <w:r w:rsidRPr="002E2CD5">
        <w:rPr>
          <w:rFonts w:ascii="Arial" w:hAnsi="Arial" w:cs="Arial"/>
        </w:rPr>
        <w:t>.</w:t>
      </w:r>
    </w:p>
    <w:p w14:paraId="6318362E" w14:textId="77777777" w:rsidR="002E2CD5" w:rsidRPr="002E2CD5" w:rsidRDefault="002E2CD5" w:rsidP="009E4A1B">
      <w:pPr>
        <w:numPr>
          <w:ilvl w:val="0"/>
          <w:numId w:val="5"/>
        </w:numPr>
        <w:tabs>
          <w:tab w:val="clear" w:pos="720"/>
          <w:tab w:val="num" w:pos="993"/>
        </w:tabs>
        <w:spacing w:before="100" w:beforeAutospacing="1" w:after="100" w:afterAutospacing="1" w:line="240" w:lineRule="auto"/>
        <w:ind w:left="993" w:hanging="284"/>
        <w:rPr>
          <w:rFonts w:ascii="Arial" w:hAnsi="Arial" w:cs="Arial"/>
        </w:rPr>
      </w:pPr>
      <w:r w:rsidRPr="002E2CD5">
        <w:rPr>
          <w:rStyle w:val="Fett"/>
          <w:rFonts w:ascii="Arial" w:hAnsi="Arial" w:cs="Arial"/>
        </w:rPr>
        <w:t>Bundesamt für Justiz.</w:t>
      </w:r>
      <w:r w:rsidRPr="002E2CD5">
        <w:rPr>
          <w:rFonts w:ascii="Arial" w:hAnsi="Arial" w:cs="Arial"/>
        </w:rPr>
        <w:t xml:space="preserve"> </w:t>
      </w:r>
      <w:r w:rsidRPr="002E2CD5">
        <w:rPr>
          <w:rStyle w:val="Hervorhebung"/>
          <w:rFonts w:ascii="Arial" w:hAnsi="Arial" w:cs="Arial"/>
        </w:rPr>
        <w:t xml:space="preserve">Gesetz über Naturschutz und Landschaftspflege §15. </w:t>
      </w:r>
      <w:r w:rsidRPr="002E2CD5">
        <w:rPr>
          <w:rFonts w:ascii="Arial" w:hAnsi="Arial" w:cs="Arial"/>
        </w:rPr>
        <w:t>[Online</w:t>
      </w:r>
      <w:proofErr w:type="gramStart"/>
      <w:r w:rsidRPr="002E2CD5">
        <w:rPr>
          <w:rFonts w:ascii="Arial" w:hAnsi="Arial" w:cs="Arial"/>
        </w:rPr>
        <w:t>] :</w:t>
      </w:r>
      <w:proofErr w:type="gramEnd"/>
      <w:r w:rsidRPr="002E2CD5">
        <w:rPr>
          <w:rFonts w:ascii="Arial" w:hAnsi="Arial" w:cs="Arial"/>
        </w:rPr>
        <w:t xml:space="preserve"> Bundesministerium für Justiz und Verbraucherschutz, 2020. </w:t>
      </w:r>
      <w:hyperlink r:id="rId39" w:tgtFrame="_blank" w:history="1">
        <w:r w:rsidRPr="002E2CD5">
          <w:rPr>
            <w:rStyle w:val="Hyperlink"/>
            <w:rFonts w:ascii="Arial" w:hAnsi="Arial" w:cs="Arial"/>
          </w:rPr>
          <w:t>https://www.gesetze-im-internet.de/bnatschg_2009/__15.html</w:t>
        </w:r>
      </w:hyperlink>
      <w:r w:rsidRPr="002E2CD5">
        <w:rPr>
          <w:rFonts w:ascii="Arial" w:hAnsi="Arial" w:cs="Arial"/>
        </w:rPr>
        <w:t>.</w:t>
      </w:r>
    </w:p>
    <w:p w14:paraId="32E3714E" w14:textId="77777777" w:rsidR="002E2CD5" w:rsidRPr="002E2CD5" w:rsidRDefault="002E2CD5" w:rsidP="009E4A1B">
      <w:pPr>
        <w:numPr>
          <w:ilvl w:val="0"/>
          <w:numId w:val="5"/>
        </w:numPr>
        <w:tabs>
          <w:tab w:val="clear" w:pos="720"/>
          <w:tab w:val="num" w:pos="993"/>
        </w:tabs>
        <w:spacing w:before="100" w:beforeAutospacing="1" w:after="100" w:afterAutospacing="1" w:line="240" w:lineRule="auto"/>
        <w:ind w:left="993" w:hanging="284"/>
        <w:rPr>
          <w:rFonts w:ascii="Arial" w:hAnsi="Arial" w:cs="Arial"/>
        </w:rPr>
      </w:pPr>
      <w:r w:rsidRPr="002E2CD5">
        <w:rPr>
          <w:rStyle w:val="Fett"/>
          <w:rFonts w:ascii="Arial" w:hAnsi="Arial" w:cs="Arial"/>
        </w:rPr>
        <w:t>Marian Bons, Carsten Pape.</w:t>
      </w:r>
      <w:r w:rsidRPr="002E2CD5">
        <w:rPr>
          <w:rFonts w:ascii="Arial" w:hAnsi="Arial" w:cs="Arial"/>
        </w:rPr>
        <w:t xml:space="preserve"> </w:t>
      </w:r>
      <w:r w:rsidRPr="002E2CD5">
        <w:rPr>
          <w:rStyle w:val="Hervorhebung"/>
          <w:rFonts w:ascii="Arial" w:hAnsi="Arial" w:cs="Arial"/>
        </w:rPr>
        <w:t xml:space="preserve">Analyse der kurz- und mittelfristigen Verfügbarkeit von Flächen für die Windenergienutzung an Land. </w:t>
      </w:r>
      <w:r w:rsidRPr="002E2CD5">
        <w:rPr>
          <w:rFonts w:ascii="Arial" w:hAnsi="Arial" w:cs="Arial"/>
        </w:rPr>
        <w:t xml:space="preserve">Berlin, </w:t>
      </w:r>
      <w:proofErr w:type="gramStart"/>
      <w:r w:rsidRPr="002E2CD5">
        <w:rPr>
          <w:rFonts w:ascii="Arial" w:hAnsi="Arial" w:cs="Arial"/>
        </w:rPr>
        <w:t>Kassel :</w:t>
      </w:r>
      <w:proofErr w:type="gramEnd"/>
      <w:r w:rsidRPr="002E2CD5">
        <w:rPr>
          <w:rFonts w:ascii="Arial" w:hAnsi="Arial" w:cs="Arial"/>
        </w:rPr>
        <w:t xml:space="preserve"> Umweltbundesamt, 2019. </w:t>
      </w:r>
      <w:hyperlink r:id="rId40" w:tgtFrame="_blank" w:history="1">
        <w:r w:rsidRPr="002E2CD5">
          <w:rPr>
            <w:rStyle w:val="Hyperlink"/>
            <w:rFonts w:ascii="Arial" w:hAnsi="Arial" w:cs="Arial"/>
          </w:rPr>
          <w:t>https://www.umweltbundesamt.de/sites/default/files/medien/376/publikationen/climate_change_38_2019_flaechenanalyse_windenergie_an_land.pdf</w:t>
        </w:r>
      </w:hyperlink>
      <w:r w:rsidRPr="002E2CD5">
        <w:rPr>
          <w:rFonts w:ascii="Arial" w:hAnsi="Arial" w:cs="Arial"/>
        </w:rPr>
        <w:t>.</w:t>
      </w:r>
    </w:p>
    <w:p w14:paraId="5A7E9B12" w14:textId="77777777" w:rsidR="002E2CD5" w:rsidRPr="002E2CD5" w:rsidRDefault="002E2CD5" w:rsidP="009E4A1B">
      <w:pPr>
        <w:numPr>
          <w:ilvl w:val="0"/>
          <w:numId w:val="5"/>
        </w:numPr>
        <w:tabs>
          <w:tab w:val="clear" w:pos="720"/>
          <w:tab w:val="num" w:pos="993"/>
        </w:tabs>
        <w:spacing w:before="100" w:beforeAutospacing="1" w:after="100" w:afterAutospacing="1" w:line="240" w:lineRule="auto"/>
        <w:ind w:left="993" w:hanging="284"/>
        <w:rPr>
          <w:rFonts w:ascii="Arial" w:hAnsi="Arial" w:cs="Arial"/>
        </w:rPr>
      </w:pPr>
      <w:r w:rsidRPr="002E2CD5">
        <w:rPr>
          <w:rStyle w:val="Fett"/>
          <w:rFonts w:ascii="Arial" w:hAnsi="Arial" w:cs="Arial"/>
        </w:rPr>
        <w:t>Quaschning, Volker.</w:t>
      </w:r>
      <w:r w:rsidRPr="002E2CD5">
        <w:rPr>
          <w:rFonts w:ascii="Arial" w:hAnsi="Arial" w:cs="Arial"/>
        </w:rPr>
        <w:t xml:space="preserve"> </w:t>
      </w:r>
      <w:proofErr w:type="spellStart"/>
      <w:r w:rsidRPr="002E2CD5">
        <w:rPr>
          <w:rStyle w:val="Hervorhebung"/>
          <w:rFonts w:ascii="Arial" w:hAnsi="Arial" w:cs="Arial"/>
        </w:rPr>
        <w:t>Sektorkopplung</w:t>
      </w:r>
      <w:proofErr w:type="spellEnd"/>
      <w:r w:rsidRPr="002E2CD5">
        <w:rPr>
          <w:rStyle w:val="Hervorhebung"/>
          <w:rFonts w:ascii="Arial" w:hAnsi="Arial" w:cs="Arial"/>
        </w:rPr>
        <w:t xml:space="preserve"> durch die Energiewende. </w:t>
      </w:r>
      <w:proofErr w:type="gramStart"/>
      <w:r w:rsidRPr="002E2CD5">
        <w:rPr>
          <w:rFonts w:ascii="Arial" w:hAnsi="Arial" w:cs="Arial"/>
        </w:rPr>
        <w:t>Berlin :</w:t>
      </w:r>
      <w:proofErr w:type="gramEnd"/>
      <w:r w:rsidRPr="002E2CD5">
        <w:rPr>
          <w:rFonts w:ascii="Arial" w:hAnsi="Arial" w:cs="Arial"/>
        </w:rPr>
        <w:t xml:space="preserve"> Hochschule für Technik und Wirtschaft HTW Berlin, 20.6.2016. </w:t>
      </w:r>
      <w:hyperlink r:id="rId41" w:tgtFrame="_blank" w:history="1">
        <w:r w:rsidRPr="002E2CD5">
          <w:rPr>
            <w:rStyle w:val="Hyperlink"/>
            <w:rFonts w:ascii="Arial" w:hAnsi="Arial" w:cs="Arial"/>
          </w:rPr>
          <w:t>https://www.volker-quaschning.de/publis/studien/sektorkopplung/index.php</w:t>
        </w:r>
      </w:hyperlink>
      <w:r w:rsidRPr="002E2CD5">
        <w:rPr>
          <w:rFonts w:ascii="Arial" w:hAnsi="Arial" w:cs="Arial"/>
        </w:rPr>
        <w:t>.</w:t>
      </w:r>
    </w:p>
    <w:p w14:paraId="460FE44B" w14:textId="77777777" w:rsidR="002E2CD5" w:rsidRPr="002E2CD5" w:rsidRDefault="002E2CD5" w:rsidP="009E4A1B">
      <w:pPr>
        <w:numPr>
          <w:ilvl w:val="0"/>
          <w:numId w:val="5"/>
        </w:numPr>
        <w:tabs>
          <w:tab w:val="clear" w:pos="720"/>
          <w:tab w:val="num" w:pos="993"/>
        </w:tabs>
        <w:spacing w:before="100" w:beforeAutospacing="1" w:after="100" w:afterAutospacing="1" w:line="240" w:lineRule="auto"/>
        <w:ind w:left="993" w:hanging="284"/>
        <w:rPr>
          <w:rFonts w:ascii="Arial" w:hAnsi="Arial" w:cs="Arial"/>
        </w:rPr>
      </w:pPr>
      <w:r w:rsidRPr="002E2CD5">
        <w:rPr>
          <w:rStyle w:val="Fett"/>
          <w:rFonts w:ascii="Arial" w:hAnsi="Arial" w:cs="Arial"/>
        </w:rPr>
        <w:t xml:space="preserve">Philip </w:t>
      </w:r>
      <w:proofErr w:type="spellStart"/>
      <w:r w:rsidRPr="002E2CD5">
        <w:rPr>
          <w:rStyle w:val="Fett"/>
          <w:rFonts w:ascii="Arial" w:hAnsi="Arial" w:cs="Arial"/>
        </w:rPr>
        <w:t>Sterchele</w:t>
      </w:r>
      <w:proofErr w:type="spellEnd"/>
      <w:r w:rsidRPr="002E2CD5">
        <w:rPr>
          <w:rStyle w:val="Fett"/>
          <w:rFonts w:ascii="Arial" w:hAnsi="Arial" w:cs="Arial"/>
        </w:rPr>
        <w:t>, Julian Brandes, Judith Heilig et. alii.</w:t>
      </w:r>
      <w:r w:rsidRPr="002E2CD5">
        <w:rPr>
          <w:rFonts w:ascii="Arial" w:hAnsi="Arial" w:cs="Arial"/>
        </w:rPr>
        <w:t xml:space="preserve"> </w:t>
      </w:r>
      <w:r w:rsidRPr="002E2CD5">
        <w:rPr>
          <w:rStyle w:val="Hervorhebung"/>
          <w:rFonts w:ascii="Arial" w:hAnsi="Arial" w:cs="Arial"/>
        </w:rPr>
        <w:t xml:space="preserve">Wege zu einem klimaneutralen Energiesystem. </w:t>
      </w:r>
      <w:proofErr w:type="gramStart"/>
      <w:r w:rsidRPr="002E2CD5">
        <w:rPr>
          <w:rFonts w:ascii="Arial" w:hAnsi="Arial" w:cs="Arial"/>
        </w:rPr>
        <w:t>Freiburg :</w:t>
      </w:r>
      <w:proofErr w:type="gramEnd"/>
      <w:r w:rsidRPr="002E2CD5">
        <w:rPr>
          <w:rFonts w:ascii="Arial" w:hAnsi="Arial" w:cs="Arial"/>
        </w:rPr>
        <w:t xml:space="preserve"> Fraunhofer-Institut für Solare Energiesysteme ISE, 13.2.2020. </w:t>
      </w:r>
      <w:hyperlink r:id="rId42" w:tgtFrame="_blank" w:history="1">
        <w:r w:rsidRPr="002E2CD5">
          <w:rPr>
            <w:rStyle w:val="Hyperlink"/>
            <w:rFonts w:ascii="Arial" w:hAnsi="Arial" w:cs="Arial"/>
          </w:rPr>
          <w:t>https://www.ise.fraunhofer.de/content/dam/ise/de/documents/publications/studies/Fraunhofer-ISE-Studie-Wege-zu-einem-klimaneutralen-Energiesystem.pdf</w:t>
        </w:r>
      </w:hyperlink>
      <w:r w:rsidRPr="002E2CD5">
        <w:rPr>
          <w:rFonts w:ascii="Arial" w:hAnsi="Arial" w:cs="Arial"/>
        </w:rPr>
        <w:t>.</w:t>
      </w:r>
    </w:p>
    <w:p w14:paraId="6AB5FA85" w14:textId="4975FE45" w:rsidR="002E2CD5" w:rsidRDefault="002E2CD5" w:rsidP="009E4A1B">
      <w:pPr>
        <w:numPr>
          <w:ilvl w:val="0"/>
          <w:numId w:val="5"/>
        </w:numPr>
        <w:tabs>
          <w:tab w:val="clear" w:pos="720"/>
          <w:tab w:val="num" w:pos="993"/>
        </w:tabs>
        <w:spacing w:before="100" w:beforeAutospacing="1" w:after="100" w:afterAutospacing="1" w:line="240" w:lineRule="auto"/>
        <w:ind w:left="993" w:hanging="284"/>
        <w:rPr>
          <w:rFonts w:ascii="Arial" w:hAnsi="Arial" w:cs="Arial"/>
          <w:sz w:val="20"/>
          <w:szCs w:val="20"/>
        </w:rPr>
      </w:pPr>
      <w:r w:rsidRPr="002E2CD5">
        <w:rPr>
          <w:rStyle w:val="Fett"/>
          <w:rFonts w:ascii="Arial" w:hAnsi="Arial" w:cs="Arial"/>
        </w:rPr>
        <w:t>Schmidt, Nina.</w:t>
      </w:r>
      <w:r w:rsidRPr="002E2CD5">
        <w:rPr>
          <w:rFonts w:ascii="Arial" w:hAnsi="Arial" w:cs="Arial"/>
        </w:rPr>
        <w:t xml:space="preserve"> </w:t>
      </w:r>
      <w:r w:rsidRPr="002E2CD5">
        <w:rPr>
          <w:rStyle w:val="Hervorhebung"/>
          <w:rFonts w:ascii="Arial" w:hAnsi="Arial" w:cs="Arial"/>
        </w:rPr>
        <w:t xml:space="preserve">Dürre, Stürme und Borkenkäfer: Klimawandel bedroht Wald. </w:t>
      </w:r>
      <w:r w:rsidRPr="002E2CD5">
        <w:rPr>
          <w:rFonts w:ascii="Arial" w:hAnsi="Arial" w:cs="Arial"/>
        </w:rPr>
        <w:t>[Online</w:t>
      </w:r>
      <w:proofErr w:type="gramStart"/>
      <w:r w:rsidRPr="002E2CD5">
        <w:rPr>
          <w:rFonts w:ascii="Arial" w:hAnsi="Arial" w:cs="Arial"/>
        </w:rPr>
        <w:t>] :</w:t>
      </w:r>
      <w:proofErr w:type="gramEnd"/>
      <w:r w:rsidRPr="002E2CD5">
        <w:rPr>
          <w:rFonts w:ascii="Arial" w:hAnsi="Arial" w:cs="Arial"/>
        </w:rPr>
        <w:t xml:space="preserve"> Das Erste, 17.08.2019. </w:t>
      </w:r>
      <w:hyperlink r:id="rId43" w:tgtFrame="_blank" w:history="1">
        <w:r w:rsidRPr="002E2CD5">
          <w:rPr>
            <w:rStyle w:val="Hyperlink"/>
            <w:rFonts w:ascii="Arial" w:hAnsi="Arial" w:cs="Arial"/>
          </w:rPr>
          <w:t>https://www.daserste.de/information/wissen-kultur/w-wie-wissen/waldsterben-100.html</w:t>
        </w:r>
      </w:hyperlink>
      <w:r w:rsidRPr="001E50BA">
        <w:rPr>
          <w:rFonts w:ascii="Arial" w:hAnsi="Arial" w:cs="Arial"/>
          <w:sz w:val="20"/>
          <w:szCs w:val="20"/>
        </w:rPr>
        <w:t>.</w:t>
      </w:r>
    </w:p>
    <w:p w14:paraId="4EA86812" w14:textId="77777777" w:rsidR="00B81CA2" w:rsidRPr="001E50BA" w:rsidRDefault="00B81CA2" w:rsidP="00B81CA2">
      <w:pPr>
        <w:spacing w:before="100" w:beforeAutospacing="1" w:after="100" w:afterAutospacing="1" w:line="240" w:lineRule="auto"/>
        <w:ind w:left="709"/>
        <w:rPr>
          <w:rFonts w:ascii="Arial" w:hAnsi="Arial" w:cs="Arial"/>
          <w:sz w:val="20"/>
          <w:szCs w:val="20"/>
        </w:rPr>
      </w:pPr>
    </w:p>
    <w:p w14:paraId="68063C62" w14:textId="57B332F9" w:rsidR="005C1F2C" w:rsidRPr="00F77399" w:rsidRDefault="00AE2055" w:rsidP="00B81CA2">
      <w:pPr>
        <w:pStyle w:val="berschrift2"/>
        <w:spacing w:before="120"/>
        <w:ind w:left="142"/>
        <w:rPr>
          <w:rFonts w:ascii="Arial" w:hAnsi="Arial" w:cs="Arial"/>
          <w:b/>
          <w:bCs/>
          <w:i/>
          <w:iCs/>
          <w:sz w:val="24"/>
          <w:szCs w:val="24"/>
        </w:rPr>
      </w:pPr>
      <w:r w:rsidRPr="00F77399">
        <w:rPr>
          <w:rFonts w:ascii="Arial" w:hAnsi="Arial" w:cs="Arial"/>
          <w:b/>
          <w:bCs/>
          <w:i/>
          <w:iCs/>
          <w:sz w:val="24"/>
          <w:szCs w:val="24"/>
        </w:rPr>
        <w:t>Entsorgung</w:t>
      </w:r>
      <w:r w:rsidR="00F77399" w:rsidRPr="00F77399">
        <w:rPr>
          <w:rFonts w:ascii="Arial" w:hAnsi="Arial" w:cs="Arial"/>
          <w:b/>
          <w:bCs/>
          <w:i/>
          <w:iCs/>
          <w:sz w:val="24"/>
          <w:szCs w:val="24"/>
        </w:rPr>
        <w:br/>
      </w:r>
      <w:r w:rsidRPr="00F77399">
        <w:rPr>
          <w:rFonts w:ascii="Arial" w:hAnsi="Arial" w:cs="Arial"/>
          <w:sz w:val="24"/>
          <w:szCs w:val="24"/>
        </w:rPr>
        <w:t>Rückbau und Recycling von Windenergieanlagen</w:t>
      </w:r>
    </w:p>
    <w:p w14:paraId="4D28DF15" w14:textId="77777777" w:rsidR="00F77399" w:rsidRPr="00065115" w:rsidRDefault="00F77399" w:rsidP="001E0048">
      <w:pPr>
        <w:ind w:left="426"/>
        <w:rPr>
          <w:rFonts w:ascii="Arial" w:hAnsi="Arial" w:cs="Arial"/>
          <w:b/>
          <w:bCs/>
          <w:sz w:val="28"/>
          <w:szCs w:val="28"/>
        </w:rPr>
      </w:pPr>
      <w:r>
        <w:rPr>
          <w:rFonts w:ascii="Arial" w:hAnsi="Arial" w:cs="Arial"/>
          <w:b/>
          <w:bCs/>
          <w:sz w:val="28"/>
          <w:szCs w:val="28"/>
        </w:rPr>
        <w:br/>
      </w:r>
      <w:r w:rsidRPr="00065115">
        <w:rPr>
          <w:rFonts w:ascii="Arial" w:hAnsi="Arial" w:cs="Arial"/>
          <w:b/>
          <w:bCs/>
          <w:sz w:val="28"/>
          <w:szCs w:val="28"/>
        </w:rPr>
        <w:t>Behauptung</w:t>
      </w:r>
    </w:p>
    <w:p w14:paraId="1B5B7361" w14:textId="77777777" w:rsidR="004A5005" w:rsidRPr="00053CC8" w:rsidRDefault="004A5005" w:rsidP="00B81CA2">
      <w:pPr>
        <w:pStyle w:val="StandardWeb"/>
        <w:spacing w:before="0" w:beforeAutospacing="0"/>
        <w:ind w:left="426"/>
        <w:rPr>
          <w:rFonts w:ascii="Arial" w:hAnsi="Arial" w:cs="Arial"/>
        </w:rPr>
      </w:pPr>
      <w:r w:rsidRPr="00053CC8">
        <w:rPr>
          <w:rStyle w:val="Hervorhebung"/>
          <w:rFonts w:ascii="Arial" w:hAnsi="Arial" w:cs="Arial"/>
        </w:rPr>
        <w:t>Windräder sind nicht recycelbar. Insbesondere die Flügel lassen sich nur sehr schwer recyceln, diese sind Sondermüll und werden im Boden vergraben. Auch der Betonsockel eines Windrades kann nicht rückgebaut werden.</w:t>
      </w:r>
    </w:p>
    <w:p w14:paraId="1E660238" w14:textId="77777777" w:rsidR="004A5005" w:rsidRPr="003C7D24" w:rsidRDefault="004A5005" w:rsidP="00A24DCA">
      <w:pPr>
        <w:pStyle w:val="berschrift3"/>
        <w:spacing w:after="0" w:afterAutospacing="0"/>
        <w:ind w:left="709"/>
        <w15:collapsed/>
        <w:rPr>
          <w:rFonts w:ascii="Arial" w:hAnsi="Arial" w:cs="Arial"/>
          <w:color w:val="000000" w:themeColor="text1"/>
          <w:sz w:val="24"/>
          <w:szCs w:val="24"/>
        </w:rPr>
      </w:pPr>
      <w:r w:rsidRPr="003C7D24">
        <w:rPr>
          <w:rFonts w:ascii="Arial" w:hAnsi="Arial" w:cs="Arial"/>
          <w:color w:val="000000" w:themeColor="text1"/>
          <w:sz w:val="24"/>
          <w:szCs w:val="24"/>
        </w:rPr>
        <w:t>Rückbau von Windenergieanlagen</w:t>
      </w:r>
    </w:p>
    <w:p w14:paraId="4A6FD7BD" w14:textId="77777777" w:rsidR="004A5005" w:rsidRPr="00053CC8" w:rsidRDefault="004A5005" w:rsidP="001E0048">
      <w:pPr>
        <w:pStyle w:val="StandardWeb"/>
        <w:ind w:left="709"/>
        <w:rPr>
          <w:rFonts w:ascii="Arial" w:hAnsi="Arial" w:cs="Arial"/>
        </w:rPr>
      </w:pPr>
      <w:r w:rsidRPr="00053CC8">
        <w:rPr>
          <w:rFonts w:ascii="Arial" w:hAnsi="Arial" w:cs="Arial"/>
        </w:rPr>
        <w:t>Abgebaut werden Windkraftanlagen, wenn am selben Standort eine bessere, leistungsfähigere Anlage aufgebaut werden kann (</w:t>
      </w:r>
      <w:proofErr w:type="spellStart"/>
      <w:r w:rsidRPr="00053CC8">
        <w:rPr>
          <w:rFonts w:ascii="Arial" w:hAnsi="Arial" w:cs="Arial"/>
        </w:rPr>
        <w:fldChar w:fldCharType="begin"/>
      </w:r>
      <w:r w:rsidRPr="00053CC8">
        <w:rPr>
          <w:rFonts w:ascii="Arial" w:hAnsi="Arial" w:cs="Arial"/>
        </w:rPr>
        <w:instrText xml:space="preserve"> HYPERLINK "https://energiewende.eu/repowering-ansaetze-erfahrungen-und-aktuelles/" </w:instrText>
      </w:r>
      <w:r w:rsidRPr="00053CC8">
        <w:rPr>
          <w:rFonts w:ascii="Arial" w:hAnsi="Arial" w:cs="Arial"/>
        </w:rPr>
        <w:fldChar w:fldCharType="separate"/>
      </w:r>
      <w:r w:rsidRPr="00053CC8">
        <w:rPr>
          <w:rStyle w:val="Hyperlink"/>
          <w:rFonts w:ascii="Arial" w:hAnsi="Arial" w:cs="Arial"/>
        </w:rPr>
        <w:t>Repowering</w:t>
      </w:r>
      <w:proofErr w:type="spellEnd"/>
      <w:r w:rsidRPr="00053CC8">
        <w:rPr>
          <w:rFonts w:ascii="Arial" w:hAnsi="Arial" w:cs="Arial"/>
        </w:rPr>
        <w:fldChar w:fldCharType="end"/>
      </w:r>
      <w:r w:rsidRPr="00053CC8">
        <w:rPr>
          <w:rFonts w:ascii="Arial" w:hAnsi="Arial" w:cs="Arial"/>
        </w:rPr>
        <w:t>) oder die Anlage durch Sturm und Gewitter stark beschädigt wurde. Abgebaut werden Windräder aber auch, wenn die Kosten für den Betrieb zu hoch werden. Dies ist oft der Fall, wenn die Windkraftanlagen nach 20 Jahren keine Förderung nach dem EEG mehr erhalten. Allerdings werden diese Anlagen nicht mehr sofort verschrottet. Zurzeit werden die meisten Windräder, die abgebaut werden, am Second Hand Markt weiterverkauft und an anderer Stelle nochmals errichtet. Dies geschah früher oft in Ost- und Südeuropa, mittlerweile werden diese Anlagen aber auch in Regionen wie Kasachstan wiederaufgebaut und weiterbetrieben. Oftmals werden auch Teile der Gondel mit dem Maschinenhaus an WKA-Betreiber in Deutschland verkauft und dienen als Ersatzteillager. (1) (2)</w:t>
      </w:r>
    </w:p>
    <w:p w14:paraId="3FB44CBF" w14:textId="77777777" w:rsidR="004A5005" w:rsidRPr="00053CC8" w:rsidRDefault="004A5005" w:rsidP="001E0048">
      <w:pPr>
        <w:pStyle w:val="StandardWeb"/>
        <w:ind w:left="709"/>
        <w:rPr>
          <w:rFonts w:ascii="Arial" w:hAnsi="Arial" w:cs="Arial"/>
        </w:rPr>
      </w:pPr>
      <w:r w:rsidRPr="00053CC8">
        <w:rPr>
          <w:rFonts w:ascii="Arial" w:hAnsi="Arial" w:cs="Arial"/>
        </w:rPr>
        <w:t>Da in Zukunft mehr Altanlagen die Altersgrenze von 20 Jahren erreichen, wird die Anzahl zu entsorgender Windenergieanlagen steigen (Abbildung 1).</w:t>
      </w:r>
    </w:p>
    <w:p w14:paraId="02F10220" w14:textId="77777777" w:rsidR="004A5005" w:rsidRDefault="004A5005" w:rsidP="001E0048">
      <w:pPr>
        <w:ind w:left="709"/>
        <w:rPr>
          <w:rFonts w:ascii="Arial" w:hAnsi="Arial" w:cs="Arial"/>
          <w:sz w:val="24"/>
          <w:szCs w:val="24"/>
        </w:rPr>
      </w:pPr>
      <w:r w:rsidRPr="00053CC8">
        <w:rPr>
          <w:rFonts w:ascii="Arial" w:hAnsi="Arial" w:cs="Arial"/>
          <w:noProof/>
          <w:sz w:val="24"/>
          <w:szCs w:val="24"/>
        </w:rPr>
        <w:drawing>
          <wp:inline distT="0" distB="0" distL="0" distR="0" wp14:anchorId="10E0993D" wp14:editId="0EC8CBE3">
            <wp:extent cx="5372100" cy="2714625"/>
            <wp:effectExtent l="0" t="0" r="0" b="9525"/>
            <wp:docPr id="4" name="Grafik 4" descr="Rotorblattm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rblattmen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94467" cy="2725927"/>
                    </a:xfrm>
                    <a:prstGeom prst="rect">
                      <a:avLst/>
                    </a:prstGeom>
                    <a:noFill/>
                    <a:ln>
                      <a:noFill/>
                    </a:ln>
                  </pic:spPr>
                </pic:pic>
              </a:graphicData>
            </a:graphic>
          </wp:inline>
        </w:drawing>
      </w:r>
      <w:r w:rsidRPr="00053CC8">
        <w:rPr>
          <w:rFonts w:ascii="Arial" w:hAnsi="Arial" w:cs="Arial"/>
          <w:sz w:val="24"/>
          <w:szCs w:val="24"/>
        </w:rPr>
        <w:t xml:space="preserve">Abbildung 1: Prognostizierte Menge von zu entsorgenden Rotorblättern in Megagramm [d.h. Tonnen] (3) </w:t>
      </w:r>
    </w:p>
    <w:p w14:paraId="72EB24B8" w14:textId="77777777" w:rsidR="004A5005" w:rsidRPr="00053CC8" w:rsidRDefault="004A5005" w:rsidP="001E0048">
      <w:pPr>
        <w:ind w:left="709"/>
        <w:rPr>
          <w:rFonts w:ascii="Arial" w:hAnsi="Arial" w:cs="Arial"/>
          <w:sz w:val="24"/>
          <w:szCs w:val="24"/>
        </w:rPr>
      </w:pPr>
    </w:p>
    <w:p w14:paraId="41EC8F4C" w14:textId="77777777" w:rsidR="004A5005" w:rsidRPr="003C7D24" w:rsidRDefault="004A5005" w:rsidP="00A24DCA">
      <w:pPr>
        <w:pStyle w:val="berschrift3"/>
        <w:spacing w:before="0" w:beforeAutospacing="0" w:after="0" w:afterAutospacing="0"/>
        <w:ind w:left="709"/>
        <w15:collapsed/>
        <w:rPr>
          <w:rFonts w:ascii="Arial" w:hAnsi="Arial" w:cs="Arial"/>
          <w:color w:val="000000" w:themeColor="text1"/>
          <w:sz w:val="24"/>
          <w:szCs w:val="24"/>
        </w:rPr>
      </w:pPr>
      <w:r w:rsidRPr="003C7D24">
        <w:rPr>
          <w:rFonts w:ascii="Arial" w:hAnsi="Arial" w:cs="Arial"/>
          <w:color w:val="000000" w:themeColor="text1"/>
          <w:sz w:val="24"/>
          <w:szCs w:val="24"/>
        </w:rPr>
        <w:t>Recycling</w:t>
      </w:r>
    </w:p>
    <w:p w14:paraId="2B42291B" w14:textId="77777777" w:rsidR="004A5005" w:rsidRPr="00053CC8" w:rsidRDefault="004A5005" w:rsidP="001E0048">
      <w:pPr>
        <w:pStyle w:val="StandardWeb"/>
        <w:ind w:left="709"/>
        <w:rPr>
          <w:rFonts w:ascii="Arial" w:hAnsi="Arial" w:cs="Arial"/>
        </w:rPr>
      </w:pPr>
      <w:r w:rsidRPr="00053CC8">
        <w:rPr>
          <w:rFonts w:ascii="Arial" w:hAnsi="Arial" w:cs="Arial"/>
        </w:rPr>
        <w:t xml:space="preserve">Eine Windenergieanlage besteht aus verschiedenen Materialien, für die meisten von ihnen existieren bereits Verfahren für eine umweltgerechte Entsorgung (Abbildung 2). Nur das Recycling der Verbundwerkstoffe, insbesondere der Flügel ist relativ neu. (3) Windradflügel bestehen aus GFK (glasfaserverstärkter Kunststoff), der auch in Autoteilen, Flugzeugen und Sportartikeln verwendet wird, seltener auch aus CFK-haltige Verbundwerkstoffen (kohlenstofffaserverstärkte Kunststoffe). </w:t>
      </w:r>
      <w:bookmarkStart w:id="0" w:name="_Hlk95578101"/>
      <w:r w:rsidRPr="00053CC8">
        <w:rPr>
          <w:rFonts w:ascii="Arial" w:hAnsi="Arial" w:cs="Arial"/>
        </w:rPr>
        <w:t xml:space="preserve">Bei älteren Baureihen ist ein einzelner Rotorflügel bis zu 45 Meter lang und wiegt 9 bis 12 Tonnen. Bei jüngeren Anlagen sind die Flügel noch länger und schwerer. </w:t>
      </w:r>
      <w:bookmarkStart w:id="1" w:name="_Hlk95578000"/>
      <w:bookmarkEnd w:id="0"/>
      <w:r w:rsidRPr="00053CC8">
        <w:rPr>
          <w:rFonts w:ascii="Arial" w:hAnsi="Arial" w:cs="Arial"/>
        </w:rPr>
        <w:t xml:space="preserve">Um sie leichter und widerstandsfähiger zu machen, werden im Rotorblattbau auch Füllstoffe wie das extrem leichte Balsaholz oder Kunststoffschaum in Sandwichbauweise verbaut und ähneln damit in Aufbau und Materialien modernen Ski. </w:t>
      </w:r>
      <w:bookmarkEnd w:id="1"/>
      <w:r w:rsidRPr="00053CC8">
        <w:rPr>
          <w:rFonts w:ascii="Arial" w:hAnsi="Arial" w:cs="Arial"/>
        </w:rPr>
        <w:t>(4) (5)</w:t>
      </w:r>
    </w:p>
    <w:p w14:paraId="242FCA20" w14:textId="77777777" w:rsidR="004A5005" w:rsidRPr="00053CC8" w:rsidRDefault="004A5005" w:rsidP="001E0048">
      <w:pPr>
        <w:ind w:left="709"/>
        <w:rPr>
          <w:rFonts w:ascii="Arial" w:hAnsi="Arial" w:cs="Arial"/>
          <w:sz w:val="24"/>
          <w:szCs w:val="24"/>
        </w:rPr>
      </w:pPr>
      <w:r w:rsidRPr="00053CC8">
        <w:rPr>
          <w:rFonts w:ascii="Arial" w:hAnsi="Arial" w:cs="Arial"/>
          <w:noProof/>
          <w:sz w:val="24"/>
          <w:szCs w:val="24"/>
        </w:rPr>
        <w:drawing>
          <wp:inline distT="0" distB="0" distL="0" distR="0" wp14:anchorId="674BA665" wp14:editId="5C3B5F95">
            <wp:extent cx="5760720" cy="2599055"/>
            <wp:effectExtent l="0" t="0" r="0" b="0"/>
            <wp:docPr id="3" name="Grafik 3" descr="Teile einer W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ile einer WE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720" cy="2599055"/>
                    </a:xfrm>
                    <a:prstGeom prst="rect">
                      <a:avLst/>
                    </a:prstGeom>
                    <a:noFill/>
                    <a:ln>
                      <a:noFill/>
                    </a:ln>
                  </pic:spPr>
                </pic:pic>
              </a:graphicData>
            </a:graphic>
          </wp:inline>
        </w:drawing>
      </w:r>
      <w:r w:rsidRPr="00053CC8">
        <w:rPr>
          <w:rFonts w:ascii="Arial" w:hAnsi="Arial" w:cs="Arial"/>
          <w:sz w:val="24"/>
          <w:szCs w:val="24"/>
        </w:rPr>
        <w:t xml:space="preserve">Abbildung 2: Materialien einer Windenergieanlage (4) </w:t>
      </w:r>
    </w:p>
    <w:p w14:paraId="5869F4E1" w14:textId="77777777" w:rsidR="004A5005" w:rsidRPr="00053CC8" w:rsidRDefault="004A5005" w:rsidP="001E0048">
      <w:pPr>
        <w:pStyle w:val="StandardWeb"/>
        <w:ind w:left="709"/>
        <w:rPr>
          <w:rFonts w:ascii="Arial" w:hAnsi="Arial" w:cs="Arial"/>
        </w:rPr>
      </w:pPr>
      <w:r w:rsidRPr="00053CC8">
        <w:rPr>
          <w:rFonts w:ascii="Arial" w:hAnsi="Arial" w:cs="Arial"/>
        </w:rPr>
        <w:t xml:space="preserve">Anlagen, die nicht mehr verkauft werden können und dauerhaft stillgelegt sind, müssen nach dem Ende ihrer Dienstzeit entsorgt werden, wozu </w:t>
      </w:r>
      <w:r w:rsidRPr="00053CC8">
        <w:rPr>
          <w:rStyle w:val="Fett"/>
          <w:rFonts w:ascii="Arial" w:hAnsi="Arial" w:cs="Arial"/>
        </w:rPr>
        <w:t xml:space="preserve">die Betreiber von Windenergieanlagen baurechtlich verpflichtet sind, die Kosten werden durch Rücklagen </w:t>
      </w:r>
      <w:r w:rsidRPr="0053258C">
        <w:rPr>
          <w:rStyle w:val="Fett"/>
          <w:rFonts w:ascii="Arial" w:hAnsi="Arial" w:cs="Arial"/>
        </w:rPr>
        <w:t>(Bürgschaften verhandeln)</w:t>
      </w:r>
      <w:r>
        <w:rPr>
          <w:rStyle w:val="Fett"/>
          <w:rFonts w:ascii="Arial" w:hAnsi="Arial" w:cs="Arial"/>
        </w:rPr>
        <w:t xml:space="preserve"> </w:t>
      </w:r>
      <w:r w:rsidRPr="00053CC8">
        <w:rPr>
          <w:rStyle w:val="Fett"/>
          <w:rFonts w:ascii="Arial" w:hAnsi="Arial" w:cs="Arial"/>
        </w:rPr>
        <w:t>vom Anlagenbetreiber gedeckt.</w:t>
      </w:r>
      <w:r w:rsidRPr="00053CC8">
        <w:rPr>
          <w:rFonts w:ascii="Arial" w:hAnsi="Arial" w:cs="Arial"/>
        </w:rPr>
        <w:t xml:space="preserve"> (6) Fracking-Firmen übrigens nicht, und die offengelassenen Bohrlöcher stellen wegen des ausströmenden Methans eine riesige Gefahr für das Klima dar. (7)</w:t>
      </w:r>
    </w:p>
    <w:p w14:paraId="73E451F9" w14:textId="77777777" w:rsidR="004A5005" w:rsidRPr="00053CC8" w:rsidRDefault="004A5005" w:rsidP="001E0048">
      <w:pPr>
        <w:pStyle w:val="StandardWeb"/>
        <w:ind w:left="709"/>
        <w:rPr>
          <w:rFonts w:ascii="Arial" w:hAnsi="Arial" w:cs="Arial"/>
        </w:rPr>
      </w:pPr>
      <w:r w:rsidRPr="00053CC8">
        <w:rPr>
          <w:rFonts w:ascii="Arial" w:hAnsi="Arial" w:cs="Arial"/>
        </w:rPr>
        <w:t xml:space="preserve">Dazu werden die Anlagen abgebaut und die Einzelteile wiederverwertet. In den Anfangszeiten des Rückbaus wurde dieser oft von kleinen, nicht sonderlich professionellen Firmen durchgeführt. Seit jedoch auch größere Windkraft-Firmen sich mit dem Thema Rückbau befassen, wird dieser sauberer, umweltfreundlicher und effizienter durchgeführt, </w:t>
      </w:r>
      <w:r w:rsidRPr="00053CC8">
        <w:rPr>
          <w:rStyle w:val="Fett"/>
          <w:rFonts w:ascii="Arial" w:hAnsi="Arial" w:cs="Arial"/>
        </w:rPr>
        <w:t xml:space="preserve">mittlerweile gibt es auch eine </w:t>
      </w:r>
      <w:proofErr w:type="gramStart"/>
      <w:r w:rsidRPr="00053CC8">
        <w:rPr>
          <w:rStyle w:val="Fett"/>
          <w:rFonts w:ascii="Arial" w:hAnsi="Arial" w:cs="Arial"/>
        </w:rPr>
        <w:t>DIN Norm</w:t>
      </w:r>
      <w:proofErr w:type="gramEnd"/>
      <w:r w:rsidRPr="00053CC8">
        <w:rPr>
          <w:rStyle w:val="Fett"/>
          <w:rFonts w:ascii="Arial" w:hAnsi="Arial" w:cs="Arial"/>
        </w:rPr>
        <w:t xml:space="preserve"> (DIN SPEC 4866) für das Recycling von Windkraftanlagen</w:t>
      </w:r>
      <w:r w:rsidRPr="00053CC8">
        <w:rPr>
          <w:rFonts w:ascii="Arial" w:hAnsi="Arial" w:cs="Arial"/>
        </w:rPr>
        <w:t>, welche Standards für den Rückbau festlegen. (8) (9)</w:t>
      </w:r>
    </w:p>
    <w:p w14:paraId="1929AF6D" w14:textId="77777777" w:rsidR="004A5005" w:rsidRPr="00053CC8" w:rsidRDefault="004A5005" w:rsidP="001E0048">
      <w:pPr>
        <w:pStyle w:val="StandardWeb"/>
        <w:ind w:left="709"/>
        <w:rPr>
          <w:rFonts w:ascii="Arial" w:hAnsi="Arial" w:cs="Arial"/>
        </w:rPr>
      </w:pPr>
      <w:r w:rsidRPr="00053CC8">
        <w:rPr>
          <w:rFonts w:ascii="Arial" w:hAnsi="Arial" w:cs="Arial"/>
        </w:rPr>
        <w:t xml:space="preserve">Das </w:t>
      </w:r>
      <w:r w:rsidRPr="00053CC8">
        <w:rPr>
          <w:rStyle w:val="Fett"/>
          <w:rFonts w:ascii="Arial" w:hAnsi="Arial" w:cs="Arial"/>
        </w:rPr>
        <w:t>Vergraben von Windradflügeln</w:t>
      </w:r>
      <w:r w:rsidRPr="00053CC8">
        <w:rPr>
          <w:rFonts w:ascii="Arial" w:hAnsi="Arial" w:cs="Arial"/>
        </w:rPr>
        <w:t xml:space="preserve">, welches teilweise in den USA durchgeführt wird (konkret in einem Ort Namens Casper im Bundesstaat Wyoming, wo mehr als 870 Windturbinenblätter aneinandergereiht liegen) (10) </w:t>
      </w:r>
      <w:r w:rsidRPr="00053CC8">
        <w:rPr>
          <w:rStyle w:val="Fett"/>
          <w:rFonts w:ascii="Arial" w:hAnsi="Arial" w:cs="Arial"/>
        </w:rPr>
        <w:t>ist seit 2005 in Deutschland verboten</w:t>
      </w:r>
      <w:r w:rsidRPr="00053CC8">
        <w:rPr>
          <w:rFonts w:ascii="Arial" w:hAnsi="Arial" w:cs="Arial"/>
        </w:rPr>
        <w:t>. (11)</w:t>
      </w:r>
    </w:p>
    <w:p w14:paraId="6F3BA6B6" w14:textId="77777777" w:rsidR="004A5005" w:rsidRPr="00056386" w:rsidRDefault="004A5005" w:rsidP="001E0048">
      <w:pPr>
        <w:pStyle w:val="berschrift4"/>
        <w:ind w:left="993"/>
        <w:rPr>
          <w:rFonts w:ascii="Arial" w:hAnsi="Arial" w:cs="Arial"/>
          <w:color w:val="000000" w:themeColor="text1"/>
          <w:sz w:val="24"/>
          <w:szCs w:val="24"/>
        </w:rPr>
      </w:pPr>
      <w:r w:rsidRPr="00056386">
        <w:rPr>
          <w:rFonts w:ascii="Arial" w:hAnsi="Arial" w:cs="Arial"/>
          <w:color w:val="000000" w:themeColor="text1"/>
          <w:sz w:val="24"/>
          <w:szCs w:val="24"/>
        </w:rPr>
        <w:t>GFK-Verbundstoffe</w:t>
      </w:r>
    </w:p>
    <w:p w14:paraId="5E778435" w14:textId="77777777" w:rsidR="004A5005" w:rsidRPr="00053CC8" w:rsidRDefault="004A5005" w:rsidP="001E0048">
      <w:pPr>
        <w:pStyle w:val="StandardWeb"/>
        <w:ind w:left="993"/>
        <w:rPr>
          <w:rFonts w:ascii="Arial" w:hAnsi="Arial" w:cs="Arial"/>
        </w:rPr>
      </w:pPr>
      <w:r w:rsidRPr="00053CC8">
        <w:rPr>
          <w:rStyle w:val="Hervorhebung"/>
          <w:rFonts w:ascii="Arial" w:hAnsi="Arial" w:cs="Arial"/>
        </w:rPr>
        <w:t>GFK-Flügel</w:t>
      </w:r>
      <w:r w:rsidRPr="00053CC8">
        <w:rPr>
          <w:rFonts w:ascii="Arial" w:hAnsi="Arial" w:cs="Arial"/>
        </w:rPr>
        <w:t xml:space="preserve"> werden am Boden vor Ort mit einer Bandsäge oder neuerdings auch mit einer mobilen Wasserstrahllanze zerteilt, um auch das in den Rotorblättern enthaltene Balsaholz zurückzugewinnen und wiederzuverwerten. Das ist eine neue Innovation des Fraunhofer Instituts und sehr lohnenswert, denn aus einem Rotorblatt lassen sich bis zu 15 Kubikmeter Holz herauslösen. Dazu werden die zehn bis zwanzig Meter großen Rotorblattstücke in eine mobile Zerkleinerungsmaschine gepackt, die sie in etwa handtellergroße Stücke bricht. Mithilfe einer sogenannten Prallmühle gelingt es schließlich, diese Stücke in ihre einzelnen Bestandteile zu trennen. Dafür werden sie in Drehungen versetzt und mit hoher Geschwindigkeit auf Metall geschleudert. Das Balsaholz wird unter anderem zu extrem leichten Holzfaser-Dämmstoffmatten oder umweltfreundlichem Verpackungspapier weiterverarbeitet. (12)</w:t>
      </w:r>
    </w:p>
    <w:p w14:paraId="2A17DB45" w14:textId="77777777" w:rsidR="004A5005" w:rsidRPr="00053CC8" w:rsidRDefault="004A5005" w:rsidP="001E0048">
      <w:pPr>
        <w:pStyle w:val="StandardWeb"/>
        <w:ind w:left="993"/>
        <w:rPr>
          <w:rFonts w:ascii="Arial" w:hAnsi="Arial" w:cs="Arial"/>
        </w:rPr>
      </w:pPr>
      <w:r w:rsidRPr="00053CC8">
        <w:rPr>
          <w:rFonts w:ascii="Arial" w:hAnsi="Arial" w:cs="Arial"/>
        </w:rPr>
        <w:t>Manchmal werden die Rotorblätter auch auf speziellen Rotorblattschrottplätzen zwischengelagert. Dort warten sie auf ihre Verschrottung oder ein Second Life im Ausland. Diese Schrottplätze dienen zugleich auch als Ersatzteillager.</w:t>
      </w:r>
    </w:p>
    <w:p w14:paraId="70439CC3" w14:textId="77777777" w:rsidR="004A5005" w:rsidRPr="00053CC8" w:rsidRDefault="004A5005" w:rsidP="001E0048">
      <w:pPr>
        <w:pStyle w:val="StandardWeb"/>
        <w:ind w:left="993"/>
        <w:rPr>
          <w:rFonts w:ascii="Arial" w:hAnsi="Arial" w:cs="Arial"/>
        </w:rPr>
      </w:pPr>
      <w:r w:rsidRPr="00053CC8">
        <w:rPr>
          <w:rFonts w:ascii="Arial" w:hAnsi="Arial" w:cs="Arial"/>
        </w:rPr>
        <w:t xml:space="preserve">Die vom Holz und anderem Füllmaterial getrennten Kunststoffe bestehen aus zwei Bestandteilen: Fasern und Harze. Wenn die Flügel in herkömmlichen Verbrennungsanlagen verbrannt werden, bleiben die Glasfasern übrig. Daher werden sie von speziellen Recyclingfirmen so zerkleinert, dass sie von der Zementindustrie als Ersatzbrennstoff genutzt werden können, deren Öfen bis zu 2000°C erreichen. Die bei der Verbrennung anfallende Asche besteht hauptsächlich aus Silizium und kann dem Zement gleich als Rohsandersatz zugesetzt werden. </w:t>
      </w:r>
      <w:r w:rsidRPr="00053CC8">
        <w:rPr>
          <w:rStyle w:val="Fett"/>
          <w:rFonts w:ascii="Arial" w:hAnsi="Arial" w:cs="Arial"/>
        </w:rPr>
        <w:t>Damit gibt es für Glasfaserverbundstoffe europaweit erstmals ein Null-Abfall-Konzept.</w:t>
      </w:r>
      <w:r w:rsidRPr="00053CC8">
        <w:rPr>
          <w:rFonts w:ascii="Arial" w:hAnsi="Arial" w:cs="Arial"/>
        </w:rPr>
        <w:t xml:space="preserve"> (4) (5)</w:t>
      </w:r>
    </w:p>
    <w:p w14:paraId="6CE1D59B" w14:textId="77777777" w:rsidR="004A5005" w:rsidRPr="00056386" w:rsidRDefault="004A5005" w:rsidP="001E0048">
      <w:pPr>
        <w:pStyle w:val="berschrift4"/>
        <w:ind w:left="993"/>
        <w:rPr>
          <w:rFonts w:ascii="Arial" w:hAnsi="Arial" w:cs="Arial"/>
          <w:color w:val="000000" w:themeColor="text1"/>
          <w:sz w:val="24"/>
          <w:szCs w:val="24"/>
        </w:rPr>
      </w:pPr>
      <w:r w:rsidRPr="00056386">
        <w:rPr>
          <w:rFonts w:ascii="Arial" w:hAnsi="Arial" w:cs="Arial"/>
          <w:color w:val="000000" w:themeColor="text1"/>
          <w:sz w:val="24"/>
          <w:szCs w:val="24"/>
        </w:rPr>
        <w:t>CFK-Verbundstoffe</w:t>
      </w:r>
    </w:p>
    <w:p w14:paraId="2ECC8363" w14:textId="77777777" w:rsidR="004A5005" w:rsidRPr="00053CC8" w:rsidRDefault="004A5005" w:rsidP="001E0048">
      <w:pPr>
        <w:pStyle w:val="StandardWeb"/>
        <w:ind w:left="993"/>
        <w:rPr>
          <w:rFonts w:ascii="Arial" w:hAnsi="Arial" w:cs="Arial"/>
        </w:rPr>
      </w:pPr>
      <w:r w:rsidRPr="00053CC8">
        <w:rPr>
          <w:rStyle w:val="Hervorhebung"/>
          <w:rFonts w:ascii="Arial" w:hAnsi="Arial" w:cs="Arial"/>
        </w:rPr>
        <w:t>CFK-Flügel</w:t>
      </w:r>
      <w:r w:rsidRPr="00053CC8">
        <w:rPr>
          <w:rFonts w:ascii="Arial" w:hAnsi="Arial" w:cs="Arial"/>
        </w:rPr>
        <w:t xml:space="preserve"> können allerdings nicht so einfach verbrannt werden wie Glasfaserteile. Die Karbonfasern sind zum Teil lungengängig und verstopfen die Filter in den Müllverbrennungsanlagen. Zudem können sie durch ihre elektrische Leitfähigkeit Kurzschlüsse auslösen. Deshalb werden die Karbonbauteile aus den Rotorblättern schon auf der Baustelle getrennt und zu einem der wenigen zertifizierten Entsorgungsfachbetriebe für Karbonfasern geschickt – zur CFK Valley Stade Recycling GmbH bei Hamburg. Hier werden die Karbonfasern über eine thermochemische Spaltung, den Pyrolyseprozess, zurückgewonnen und wieder in den Produktkreislauf zurückgeführt.</w:t>
      </w:r>
    </w:p>
    <w:p w14:paraId="76D92BFA" w14:textId="77777777" w:rsidR="004A5005" w:rsidRPr="00053CC8" w:rsidRDefault="004A5005" w:rsidP="001E0048">
      <w:pPr>
        <w:pStyle w:val="StandardWeb"/>
        <w:ind w:left="993"/>
        <w:rPr>
          <w:rFonts w:ascii="Arial" w:hAnsi="Arial" w:cs="Arial"/>
        </w:rPr>
      </w:pPr>
      <w:r w:rsidRPr="00053CC8">
        <w:rPr>
          <w:rFonts w:ascii="Arial" w:hAnsi="Arial" w:cs="Arial"/>
        </w:rPr>
        <w:t>Auch das sogenannte Downcycling ist eine sinnvolle Option. Dabei werden die Faserwerkstoffe zu Schnipseln geschreddert, um in minderwertigen Produkten, etwa Parkbänken oder Verkleidungsteilen, wieder verarbeitet zu werden. (4)</w:t>
      </w:r>
    </w:p>
    <w:p w14:paraId="04790CCF" w14:textId="77777777" w:rsidR="004A5005" w:rsidRPr="00056386" w:rsidRDefault="004A5005" w:rsidP="001E0048">
      <w:pPr>
        <w:pStyle w:val="berschrift4"/>
        <w:ind w:left="993"/>
        <w:rPr>
          <w:rFonts w:ascii="Arial" w:hAnsi="Arial" w:cs="Arial"/>
          <w:sz w:val="24"/>
          <w:szCs w:val="24"/>
        </w:rPr>
      </w:pPr>
      <w:r w:rsidRPr="00056386">
        <w:rPr>
          <w:rFonts w:ascii="Arial" w:hAnsi="Arial" w:cs="Arial"/>
          <w:sz w:val="24"/>
          <w:szCs w:val="24"/>
        </w:rPr>
        <w:t>Metalle</w:t>
      </w:r>
    </w:p>
    <w:p w14:paraId="32ED25C2" w14:textId="77777777" w:rsidR="004A5005" w:rsidRPr="00053CC8" w:rsidRDefault="004A5005" w:rsidP="001E0048">
      <w:pPr>
        <w:pStyle w:val="StandardWeb"/>
        <w:ind w:left="993"/>
        <w:rPr>
          <w:rFonts w:ascii="Arial" w:hAnsi="Arial" w:cs="Arial"/>
        </w:rPr>
      </w:pPr>
      <w:r w:rsidRPr="00053CC8">
        <w:rPr>
          <w:rFonts w:ascii="Arial" w:hAnsi="Arial" w:cs="Arial"/>
        </w:rPr>
        <w:t>Die Stahlkomponenten der Anlage (beispielsweise die Türme) können vollständig recycelt werden. Dazu werden die Turmsegmente vor Ort per Gasbrenner oder Säge zerteilt und an den Schrotthandel verkauft. Aluminium liegt zumeist als Aluminiumlegierung vor, das aus rund 99,5 Prozent Aluminium besteht und weitere Elemente wie Mangan, Magnesium, Kupfer, Silicium und Zink enthält. Sortenreine Legierungsabfälle können ohne Qualitätsverlust recycelt werden, bei einer nicht sortenreinen Erfassung sind Umschmelz-Prozesse erforderlich. Anfallendes Kupfer aus Schaltreglern, Generatoren, Kabeln, Drähten oder Kontakten weist zumeist Reinqualität auf und kann ebenfalls vollständig recycelt werden.</w:t>
      </w:r>
    </w:p>
    <w:p w14:paraId="4ECE6508" w14:textId="77777777" w:rsidR="004A5005" w:rsidRPr="00053CC8" w:rsidRDefault="004A5005" w:rsidP="001E0048">
      <w:pPr>
        <w:pStyle w:val="StandardWeb"/>
        <w:ind w:left="993"/>
        <w:rPr>
          <w:rFonts w:ascii="Arial" w:hAnsi="Arial" w:cs="Arial"/>
        </w:rPr>
      </w:pPr>
      <w:r w:rsidRPr="00053CC8">
        <w:rPr>
          <w:rFonts w:ascii="Arial" w:hAnsi="Arial" w:cs="Arial"/>
        </w:rPr>
        <w:t xml:space="preserve">Aktuell kaum recycelt werden die seltenen Erden Neodym und Dysprosium, die in leistungsstarken Permanentmagneten verwendet werden, welche hauptsächlich in </w:t>
      </w:r>
      <w:proofErr w:type="spellStart"/>
      <w:r w:rsidRPr="00053CC8">
        <w:rPr>
          <w:rFonts w:ascii="Arial" w:hAnsi="Arial" w:cs="Arial"/>
        </w:rPr>
        <w:t>Servo</w:t>
      </w:r>
      <w:proofErr w:type="spellEnd"/>
      <w:r w:rsidRPr="00053CC8">
        <w:rPr>
          <w:rFonts w:ascii="Arial" w:hAnsi="Arial" w:cs="Arial"/>
        </w:rPr>
        <w:t xml:space="preserve">-Motoren aller Art (in großem Umfang auch in Verbrennerfahrzeugen) verwendet werden, aber auch in getriebelosen Windkraftanlagen und Elektrofahrzeugen, weswegen mit einem erhöhten Bedarf zu rechnen ist. </w:t>
      </w:r>
      <w:r w:rsidRPr="00053CC8">
        <w:rPr>
          <w:rStyle w:val="Fett"/>
          <w:rFonts w:ascii="Arial" w:hAnsi="Arial" w:cs="Arial"/>
        </w:rPr>
        <w:t>Neodym steht als umweltschädlich in der Kritik, allerdings ist der Stoff an sich vollkommen ungiftig, die Umweltschäden entstehen bei der Förderung</w:t>
      </w:r>
      <w:r w:rsidRPr="00053CC8">
        <w:rPr>
          <w:rFonts w:ascii="Arial" w:hAnsi="Arial" w:cs="Arial"/>
        </w:rPr>
        <w:t>, welche fast vollständig in China stattfindet, das dabei nahezu keine Umweltstandards beachtet und die für die Gewinnung notwendigen giftigen Chemikalien, sowie beim Abbau entstehendes radioaktives Uran und Thorium in die Umwelt entlässt. Obwohl das Material selbst nicht selten ist, tritt vor diesem Hintergrund das Recycling in den Blick, für welches allerdings bisher in Europa keine Kapazitäten existieren, denn weil in Europa keine Förderung stattfindet und das Recycling dem Förderungsprozess ähnelt, werden ausgebaute Magnete daher meist wieder exportiert. (13) (14) (15)</w:t>
      </w:r>
    </w:p>
    <w:p w14:paraId="5F06D0C7" w14:textId="77777777" w:rsidR="004A5005" w:rsidRPr="00053CC8" w:rsidRDefault="004A5005" w:rsidP="001E0048">
      <w:pPr>
        <w:pStyle w:val="StandardWeb"/>
        <w:ind w:left="993"/>
        <w:rPr>
          <w:rFonts w:ascii="Arial" w:hAnsi="Arial" w:cs="Arial"/>
        </w:rPr>
      </w:pPr>
      <w:r w:rsidRPr="00053CC8">
        <w:rPr>
          <w:rFonts w:ascii="Arial" w:hAnsi="Arial" w:cs="Arial"/>
        </w:rPr>
        <w:t xml:space="preserve">Auch die in den Windkraftanlagen verbauten Transformatoren enthalten wertvolle Rohstoffe. Neben dem Gehäuse aus Aluminium, verzinktem Blech oder Edelstahl enthalten sie Kupfer- und Aluminium-Wicklungen und gewalzte Trafobleche, meist aus einer Eisen-Silizium-Legierung. Hinzu kommt </w:t>
      </w:r>
      <w:proofErr w:type="spellStart"/>
      <w:r w:rsidRPr="00053CC8">
        <w:rPr>
          <w:rFonts w:ascii="Arial" w:hAnsi="Arial" w:cs="Arial"/>
        </w:rPr>
        <w:t>Transformatorenöl</w:t>
      </w:r>
      <w:proofErr w:type="spellEnd"/>
      <w:r w:rsidRPr="00053CC8">
        <w:rPr>
          <w:rFonts w:ascii="Arial" w:hAnsi="Arial" w:cs="Arial"/>
        </w:rPr>
        <w:t xml:space="preserve"> – ein hochraffiniertes Mineralöl oder dünnflüssiges Silikonöl – das als gefährlicher Abfall gilt, sich aber in Raffinerien stofflich verwerten und zu Basisölen aufarbeiten lässt. Andere Altöle, Getriebeöle, Hydraulikflüssigkeiten, Fette und Schmiermittel werden einer Verwertung zugeführt. (6)</w:t>
      </w:r>
    </w:p>
    <w:p w14:paraId="23843936" w14:textId="77777777" w:rsidR="004A5005" w:rsidRPr="00056386" w:rsidRDefault="004A5005" w:rsidP="001E0048">
      <w:pPr>
        <w:pStyle w:val="berschrift4"/>
        <w:ind w:left="993"/>
        <w:rPr>
          <w:rFonts w:ascii="Arial" w:hAnsi="Arial" w:cs="Arial"/>
          <w:sz w:val="24"/>
          <w:szCs w:val="24"/>
        </w:rPr>
      </w:pPr>
      <w:r w:rsidRPr="00056386">
        <w:rPr>
          <w:rFonts w:ascii="Arial" w:hAnsi="Arial" w:cs="Arial"/>
          <w:sz w:val="24"/>
          <w:szCs w:val="24"/>
        </w:rPr>
        <w:t>Beton</w:t>
      </w:r>
    </w:p>
    <w:p w14:paraId="22939B12" w14:textId="77777777" w:rsidR="004A5005" w:rsidRPr="00053CC8" w:rsidRDefault="004A5005" w:rsidP="001E0048">
      <w:pPr>
        <w:pStyle w:val="StandardWeb"/>
        <w:ind w:left="993"/>
        <w:rPr>
          <w:rFonts w:ascii="Arial" w:hAnsi="Arial" w:cs="Arial"/>
        </w:rPr>
      </w:pPr>
      <w:r w:rsidRPr="00053CC8">
        <w:rPr>
          <w:rFonts w:ascii="Arial" w:hAnsi="Arial" w:cs="Arial"/>
        </w:rPr>
        <w:t xml:space="preserve">Zum Schluss wird der der Betonsockel rückgebaut. Die Demontage geschieht mit </w:t>
      </w:r>
      <w:proofErr w:type="spellStart"/>
      <w:r w:rsidRPr="00053CC8">
        <w:rPr>
          <w:rFonts w:ascii="Arial" w:hAnsi="Arial" w:cs="Arial"/>
        </w:rPr>
        <w:t>Hydraulikhammern</w:t>
      </w:r>
      <w:proofErr w:type="spellEnd"/>
      <w:r w:rsidRPr="00053CC8">
        <w:rPr>
          <w:rFonts w:ascii="Arial" w:hAnsi="Arial" w:cs="Arial"/>
        </w:rPr>
        <w:t xml:space="preserve"> oder bei Anlagen ab etwa 250 m³ auch durch Sprengung. Der Abbruchbeton aus Fundament und Turm wird üblicherweise in Bauschutt-Aufbereitungsanlagen zerkleinert und zu Gesteinskörnungen verarbeitet. (6)</w:t>
      </w:r>
    </w:p>
    <w:p w14:paraId="13B0BBD6" w14:textId="77777777" w:rsidR="004A5005" w:rsidRPr="003C7D24" w:rsidRDefault="004A5005" w:rsidP="00A24DCA">
      <w:pPr>
        <w:pStyle w:val="berschrift3"/>
        <w:spacing w:after="0" w:afterAutospacing="0"/>
        <w:ind w:left="709"/>
        <w15:collapsed/>
        <w:rPr>
          <w:rFonts w:ascii="Arial" w:hAnsi="Arial" w:cs="Arial"/>
          <w:color w:val="000000" w:themeColor="text1"/>
          <w:sz w:val="24"/>
          <w:szCs w:val="24"/>
        </w:rPr>
      </w:pPr>
      <w:r w:rsidRPr="003C7D24">
        <w:rPr>
          <w:rFonts w:ascii="Arial" w:hAnsi="Arial" w:cs="Arial"/>
          <w:color w:val="000000" w:themeColor="text1"/>
          <w:sz w:val="24"/>
          <w:szCs w:val="24"/>
        </w:rPr>
        <w:t>Kapazitäten</w:t>
      </w:r>
    </w:p>
    <w:p w14:paraId="7E22C05A" w14:textId="77777777" w:rsidR="004A5005" w:rsidRPr="00053CC8" w:rsidRDefault="004A5005" w:rsidP="001E0048">
      <w:pPr>
        <w:pStyle w:val="StandardWeb"/>
        <w:ind w:left="709"/>
        <w:rPr>
          <w:rFonts w:ascii="Arial" w:hAnsi="Arial" w:cs="Arial"/>
        </w:rPr>
      </w:pPr>
      <w:r w:rsidRPr="00053CC8">
        <w:rPr>
          <w:rFonts w:ascii="Arial" w:hAnsi="Arial" w:cs="Arial"/>
        </w:rPr>
        <w:t xml:space="preserve">Bisher waren die anfallenden Mengen an Abfall aus zurückgebauten Windkraftanlagen so gering, dass keinerlei Kapazitätsprobleme bestanden. </w:t>
      </w:r>
      <w:r w:rsidRPr="00053CC8">
        <w:rPr>
          <w:rStyle w:val="Fett"/>
          <w:rFonts w:ascii="Arial" w:hAnsi="Arial" w:cs="Arial"/>
        </w:rPr>
        <w:t>Auch ist das Recycling sämtlicher Komponenten außer den Verbundwerkstoffen Stand der Technik und kein Problem.</w:t>
      </w:r>
      <w:r w:rsidRPr="00053CC8">
        <w:rPr>
          <w:rFonts w:ascii="Arial" w:hAnsi="Arial" w:cs="Arial"/>
        </w:rPr>
        <w:t xml:space="preserve"> (6) Klar ist, dass mit dem Ende der Förderung für die zuerst errichteten Anlagen der Bedarf massiv steigen wird, hinsichtlich der Mengen gehen die Schätzungen aber weit auseinander, von 5000 bis 50.000 Tonnen bereits im Jahr 2021 und einem Maximalwert von 40.000 t im Jahr 2026 bzw. 73.000 t im Jahr 2038. (3) (6) Die Prognosen unterscheiden sich deshalb, weil unterschiedliche Annahmen bezüglich der Laufzeit und der maximalen Anzahl von Windenergieanlagen gibt. Diese Faktoren hängen stark von politischen Entscheidungen ab (EEG und CO</w:t>
      </w:r>
      <w:r w:rsidRPr="00053CC8">
        <w:rPr>
          <w:rFonts w:ascii="Arial" w:hAnsi="Arial" w:cs="Arial"/>
          <w:vertAlign w:val="subscript"/>
        </w:rPr>
        <w:t>2</w:t>
      </w:r>
      <w:r w:rsidRPr="00053CC8">
        <w:rPr>
          <w:rFonts w:ascii="Arial" w:hAnsi="Arial" w:cs="Arial"/>
        </w:rPr>
        <w:t xml:space="preserve">-Preis) und von der Möglichkeit des </w:t>
      </w:r>
      <w:proofErr w:type="spellStart"/>
      <w:r w:rsidRPr="00053CC8">
        <w:rPr>
          <w:rFonts w:ascii="Arial" w:hAnsi="Arial" w:cs="Arial"/>
        </w:rPr>
        <w:t>Repowerings</w:t>
      </w:r>
      <w:proofErr w:type="spellEnd"/>
      <w:r w:rsidRPr="00053CC8">
        <w:rPr>
          <w:rFonts w:ascii="Arial" w:hAnsi="Arial" w:cs="Arial"/>
        </w:rPr>
        <w:t xml:space="preserve">. </w:t>
      </w:r>
      <w:r w:rsidRPr="00053CC8">
        <w:rPr>
          <w:rStyle w:val="Fett"/>
          <w:rFonts w:ascii="Arial" w:hAnsi="Arial" w:cs="Arial"/>
        </w:rPr>
        <w:t>Aber auch in den pessimistischen Szenarien ist die Menge nicht sehr hoch, wenn man sie mit der gesamten Menge des jährlich produzierten Glasfaserkunststoffes vergleicht.</w:t>
      </w:r>
      <w:r w:rsidRPr="00053CC8">
        <w:rPr>
          <w:rFonts w:ascii="Arial" w:hAnsi="Arial" w:cs="Arial"/>
        </w:rPr>
        <w:t xml:space="preserve"> So werden in Europa jährlich etwa 1.141.000 Tonnen Verbundmaterial produziert. Den größten Teil davon produziert Deutschland mit 225.000 Tonnen. (16)</w:t>
      </w:r>
    </w:p>
    <w:p w14:paraId="163A4511" w14:textId="77777777" w:rsidR="004A5005" w:rsidRPr="00053CC8" w:rsidRDefault="004A5005" w:rsidP="001E0048">
      <w:pPr>
        <w:pStyle w:val="StandardWeb"/>
        <w:ind w:left="709"/>
        <w:rPr>
          <w:rFonts w:ascii="Arial" w:hAnsi="Arial" w:cs="Arial"/>
        </w:rPr>
      </w:pPr>
      <w:r w:rsidRPr="00053CC8">
        <w:rPr>
          <w:rFonts w:ascii="Arial" w:hAnsi="Arial" w:cs="Arial"/>
        </w:rPr>
        <w:t>Um von diesem wachsenden Markt zu profitieren, bringen sich Immer mehr Firmen in Stellung, um diese Kapazitäten aufzubauen. (17) (18) (19) (20) (21) (22)</w:t>
      </w:r>
    </w:p>
    <w:p w14:paraId="54786721" w14:textId="77777777" w:rsidR="004A5005" w:rsidRPr="00053CC8" w:rsidRDefault="004A5005" w:rsidP="001E0048">
      <w:pPr>
        <w:pStyle w:val="StandardWeb"/>
        <w:ind w:left="709"/>
        <w:rPr>
          <w:rFonts w:ascii="Arial" w:hAnsi="Arial" w:cs="Arial"/>
        </w:rPr>
      </w:pPr>
      <w:r w:rsidRPr="00053CC8">
        <w:rPr>
          <w:rFonts w:ascii="Arial" w:hAnsi="Arial" w:cs="Arial"/>
        </w:rPr>
        <w:t>Die Recyclingquote von Windenergieanlagen liegt bereits heute bei über 90% (4), und durch Weiterentwicklung der Materialien werden 100% angestrebt. (23) Eine Möglichkeit ist die Herstellung der Rotorblätter aus Polyurethan. (24)</w:t>
      </w:r>
    </w:p>
    <w:p w14:paraId="2A19418B" w14:textId="77777777" w:rsidR="004A5005" w:rsidRPr="00053CC8" w:rsidRDefault="004A5005" w:rsidP="001E0048">
      <w:pPr>
        <w:pStyle w:val="StandardWeb"/>
        <w:ind w:left="709"/>
        <w:rPr>
          <w:rFonts w:ascii="Arial" w:hAnsi="Arial" w:cs="Arial"/>
        </w:rPr>
      </w:pPr>
      <w:r w:rsidRPr="00053CC8">
        <w:rPr>
          <w:rFonts w:ascii="Arial" w:hAnsi="Arial" w:cs="Arial"/>
        </w:rPr>
        <w:t>Ein weiterer Trend geht zur Erprobung von Holztürmen, die weniger teuer, weniger energieintensiv und leichter sind als Stahl und bei der Herstellung weniger CO</w:t>
      </w:r>
      <w:r w:rsidRPr="00053CC8">
        <w:rPr>
          <w:rFonts w:ascii="Arial" w:hAnsi="Arial" w:cs="Arial"/>
          <w:vertAlign w:val="subscript"/>
        </w:rPr>
        <w:t>2</w:t>
      </w:r>
      <w:r w:rsidRPr="00053CC8">
        <w:rPr>
          <w:rFonts w:ascii="Arial" w:hAnsi="Arial" w:cs="Arial"/>
        </w:rPr>
        <w:t xml:space="preserve"> produzieren. (25) (26) (27)</w:t>
      </w:r>
    </w:p>
    <w:p w14:paraId="25F44232" w14:textId="77777777" w:rsidR="004A5005" w:rsidRPr="00053CC8" w:rsidRDefault="004A5005" w:rsidP="001E0048">
      <w:pPr>
        <w:pStyle w:val="StandardWeb"/>
        <w:ind w:left="709"/>
        <w:rPr>
          <w:rFonts w:ascii="Arial" w:hAnsi="Arial" w:cs="Arial"/>
        </w:rPr>
      </w:pPr>
      <w:r w:rsidRPr="00053CC8">
        <w:rPr>
          <w:rFonts w:ascii="Arial" w:hAnsi="Arial" w:cs="Arial"/>
        </w:rPr>
        <w:t>Bis 2040 strebt der Hersteller Vestas komplett abfallfreie Windenergieanlagen an. (28)</w:t>
      </w:r>
    </w:p>
    <w:p w14:paraId="269C43B2" w14:textId="77777777" w:rsidR="004A5005" w:rsidRPr="003C7D24" w:rsidRDefault="004A5005" w:rsidP="003C7D24">
      <w:pPr>
        <w:pStyle w:val="berschrift3"/>
        <w:spacing w:after="0" w:afterAutospacing="0"/>
        <w:ind w:left="709"/>
        <w:rPr>
          <w:rFonts w:ascii="Arial" w:hAnsi="Arial" w:cs="Arial"/>
          <w:color w:val="FF0000"/>
          <w:sz w:val="24"/>
          <w:szCs w:val="24"/>
        </w:rPr>
      </w:pPr>
      <w:r w:rsidRPr="003C7D24">
        <w:rPr>
          <w:rFonts w:ascii="Arial" w:hAnsi="Arial" w:cs="Arial"/>
          <w:color w:val="FF0000"/>
          <w:sz w:val="24"/>
          <w:szCs w:val="24"/>
        </w:rPr>
        <w:t>Fazit</w:t>
      </w:r>
    </w:p>
    <w:p w14:paraId="53DDBABC" w14:textId="77777777" w:rsidR="004A5005" w:rsidRPr="00053CC8" w:rsidRDefault="004A5005" w:rsidP="00A24DCA">
      <w:pPr>
        <w:pStyle w:val="StandardWeb"/>
        <w:spacing w:before="0" w:beforeAutospacing="0"/>
        <w:ind w:left="709"/>
        <w:rPr>
          <w:rFonts w:ascii="Arial" w:hAnsi="Arial" w:cs="Arial"/>
        </w:rPr>
      </w:pPr>
      <w:r w:rsidRPr="00053CC8">
        <w:rPr>
          <w:rFonts w:ascii="Arial" w:hAnsi="Arial" w:cs="Arial"/>
        </w:rPr>
        <w:t>Erst seit dem Ende der Förderung alter Anlagen tritt das Recycling vermehrt in den Blick – angesichts dieser Tatsache sind die Möglichkeiten und Kapazitäten bereits erstaunlich groß und es wird beständig daran gearbeitet sowohl die Möglichkeiten des Recyclings weiter zu verbessern als auch die Anlagen so zu bauen, dass sie leichter wieder entsorgt werden können.</w:t>
      </w:r>
    </w:p>
    <w:p w14:paraId="7C51AB8A" w14:textId="77777777" w:rsidR="004A5005" w:rsidRPr="003C7D24" w:rsidRDefault="004A5005" w:rsidP="00A24DCA">
      <w:pPr>
        <w:pStyle w:val="berschrift3"/>
        <w:spacing w:after="240" w:afterAutospacing="0"/>
        <w:ind w:left="709"/>
        <w15:collapsed/>
        <w:rPr>
          <w:rFonts w:ascii="Arial" w:hAnsi="Arial" w:cs="Arial"/>
          <w:color w:val="000000" w:themeColor="text1"/>
          <w:sz w:val="24"/>
          <w:szCs w:val="24"/>
        </w:rPr>
      </w:pPr>
      <w:r w:rsidRPr="003C7D24">
        <w:rPr>
          <w:rFonts w:ascii="Arial" w:hAnsi="Arial" w:cs="Arial"/>
          <w:color w:val="000000" w:themeColor="text1"/>
          <w:sz w:val="24"/>
          <w:szCs w:val="24"/>
        </w:rPr>
        <w:t>Quellen</w:t>
      </w:r>
    </w:p>
    <w:p w14:paraId="642EC6E4"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Weidmann, Bernd.</w:t>
      </w:r>
      <w:r w:rsidRPr="00F77399">
        <w:rPr>
          <w:rFonts w:ascii="Arial" w:hAnsi="Arial" w:cs="Arial"/>
          <w:sz w:val="20"/>
          <w:szCs w:val="20"/>
        </w:rPr>
        <w:t xml:space="preserve"> </w:t>
      </w:r>
      <w:r w:rsidRPr="00F77399">
        <w:rPr>
          <w:rStyle w:val="Hervorhebung"/>
          <w:rFonts w:ascii="Arial" w:hAnsi="Arial" w:cs="Arial"/>
          <w:sz w:val="20"/>
          <w:szCs w:val="20"/>
        </w:rPr>
        <w:t xml:space="preserve">Der Nebeneffekt des </w:t>
      </w:r>
      <w:proofErr w:type="spellStart"/>
      <w:r w:rsidRPr="00F77399">
        <w:rPr>
          <w:rStyle w:val="Hervorhebung"/>
          <w:rFonts w:ascii="Arial" w:hAnsi="Arial" w:cs="Arial"/>
          <w:sz w:val="20"/>
          <w:szCs w:val="20"/>
        </w:rPr>
        <w:t>Repowerings</w:t>
      </w:r>
      <w:proofErr w:type="spellEnd"/>
      <w:r w:rsidRPr="00F77399">
        <w:rPr>
          <w:rStyle w:val="Hervorhebung"/>
          <w:rFonts w:ascii="Arial" w:hAnsi="Arial" w:cs="Arial"/>
          <w:sz w:val="20"/>
          <w:szCs w:val="20"/>
        </w:rPr>
        <w:t xml:space="preserve">: Wohin mit den Altanlagen? </w:t>
      </w:r>
      <w:proofErr w:type="gramStart"/>
      <w:r w:rsidRPr="00F77399">
        <w:rPr>
          <w:rFonts w:ascii="Arial" w:hAnsi="Arial" w:cs="Arial"/>
          <w:sz w:val="20"/>
          <w:szCs w:val="20"/>
        </w:rPr>
        <w:t>Gelnhausen :</w:t>
      </w:r>
      <w:proofErr w:type="gramEnd"/>
      <w:r w:rsidRPr="00F77399">
        <w:rPr>
          <w:rFonts w:ascii="Arial" w:hAnsi="Arial" w:cs="Arial"/>
          <w:sz w:val="20"/>
          <w:szCs w:val="20"/>
        </w:rPr>
        <w:t xml:space="preserve"> wind-turbine.com, 14.12.2017. </w:t>
      </w:r>
      <w:hyperlink r:id="rId46" w:tgtFrame="_blank" w:history="1">
        <w:r w:rsidRPr="00F77399">
          <w:rPr>
            <w:rStyle w:val="Hyperlink"/>
            <w:rFonts w:ascii="Arial" w:hAnsi="Arial" w:cs="Arial"/>
            <w:sz w:val="20"/>
            <w:szCs w:val="20"/>
          </w:rPr>
          <w:t>https://wind-turbine.com/magazin/ratgeber/93272/der-nebeneffekt-des-repowerings-wohin-mit-den-altanlagen.html</w:t>
        </w:r>
      </w:hyperlink>
      <w:r w:rsidRPr="00F77399">
        <w:rPr>
          <w:rFonts w:ascii="Arial" w:hAnsi="Arial" w:cs="Arial"/>
          <w:sz w:val="20"/>
          <w:szCs w:val="20"/>
        </w:rPr>
        <w:t>.</w:t>
      </w:r>
    </w:p>
    <w:p w14:paraId="7190F91C"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Fonts w:ascii="Arial" w:hAnsi="Arial" w:cs="Arial"/>
          <w:sz w:val="20"/>
          <w:szCs w:val="20"/>
        </w:rPr>
        <w:t xml:space="preserve">—. </w:t>
      </w:r>
      <w:r w:rsidRPr="00F77399">
        <w:rPr>
          <w:rStyle w:val="Hervorhebung"/>
          <w:rFonts w:ascii="Arial" w:hAnsi="Arial" w:cs="Arial"/>
          <w:sz w:val="20"/>
          <w:szCs w:val="20"/>
        </w:rPr>
        <w:t xml:space="preserve">Häufig gestellte Fragen zum Zweitmarkt für Windkraftanlagen. </w:t>
      </w:r>
      <w:proofErr w:type="gramStart"/>
      <w:r w:rsidRPr="00F77399">
        <w:rPr>
          <w:rFonts w:ascii="Arial" w:hAnsi="Arial" w:cs="Arial"/>
          <w:sz w:val="20"/>
          <w:szCs w:val="20"/>
        </w:rPr>
        <w:t>Gelnhausen :</w:t>
      </w:r>
      <w:proofErr w:type="gramEnd"/>
      <w:r w:rsidRPr="00F77399">
        <w:rPr>
          <w:rFonts w:ascii="Arial" w:hAnsi="Arial" w:cs="Arial"/>
          <w:sz w:val="20"/>
          <w:szCs w:val="20"/>
        </w:rPr>
        <w:t xml:space="preserve"> wind-turbine.com, 20.06.2016. </w:t>
      </w:r>
      <w:hyperlink r:id="rId47" w:tgtFrame="_blank" w:history="1">
        <w:r w:rsidRPr="00F77399">
          <w:rPr>
            <w:rStyle w:val="Hyperlink"/>
            <w:rFonts w:ascii="Arial" w:hAnsi="Arial" w:cs="Arial"/>
            <w:sz w:val="20"/>
            <w:szCs w:val="20"/>
          </w:rPr>
          <w:t>https://wind-turbine.com/magazin/ratgeber/44794/haeufig-gestellte-fragen-zum-zweitmarkt-fuer-windkraftanlagen.html</w:t>
        </w:r>
      </w:hyperlink>
      <w:r w:rsidRPr="00F77399">
        <w:rPr>
          <w:rFonts w:ascii="Arial" w:hAnsi="Arial" w:cs="Arial"/>
          <w:sz w:val="20"/>
          <w:szCs w:val="20"/>
        </w:rPr>
        <w:t>.</w:t>
      </w:r>
    </w:p>
    <w:p w14:paraId="61B190AB"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 xml:space="preserve">Elisa Seiler, Bernd </w:t>
      </w:r>
      <w:proofErr w:type="spellStart"/>
      <w:r w:rsidRPr="00F77399">
        <w:rPr>
          <w:rStyle w:val="Fett"/>
          <w:rFonts w:ascii="Arial" w:hAnsi="Arial" w:cs="Arial"/>
          <w:sz w:val="20"/>
          <w:szCs w:val="20"/>
        </w:rPr>
        <w:t>Bilitewski</w:t>
      </w:r>
      <w:proofErr w:type="spellEnd"/>
      <w:r w:rsidRPr="00F77399">
        <w:rPr>
          <w:rStyle w:val="Fett"/>
          <w:rFonts w:ascii="Arial" w:hAnsi="Arial" w:cs="Arial"/>
          <w:sz w:val="20"/>
          <w:szCs w:val="20"/>
        </w:rPr>
        <w:t xml:space="preserve">, Jörg </w:t>
      </w:r>
      <w:proofErr w:type="spellStart"/>
      <w:r w:rsidRPr="00F77399">
        <w:rPr>
          <w:rStyle w:val="Fett"/>
          <w:rFonts w:ascii="Arial" w:hAnsi="Arial" w:cs="Arial"/>
          <w:sz w:val="20"/>
          <w:szCs w:val="20"/>
        </w:rPr>
        <w:t>Woidasky</w:t>
      </w:r>
      <w:proofErr w:type="spellEnd"/>
      <w:r w:rsidRPr="00F77399">
        <w:rPr>
          <w:rStyle w:val="Fett"/>
          <w:rFonts w:ascii="Arial" w:hAnsi="Arial" w:cs="Arial"/>
          <w:sz w:val="20"/>
          <w:szCs w:val="20"/>
        </w:rPr>
        <w:t>.</w:t>
      </w:r>
      <w:r w:rsidRPr="00F77399">
        <w:rPr>
          <w:rFonts w:ascii="Arial" w:hAnsi="Arial" w:cs="Arial"/>
          <w:sz w:val="20"/>
          <w:szCs w:val="20"/>
        </w:rPr>
        <w:t xml:space="preserve"> </w:t>
      </w:r>
      <w:r w:rsidRPr="00F77399">
        <w:rPr>
          <w:rStyle w:val="Hervorhebung"/>
          <w:rFonts w:ascii="Arial" w:hAnsi="Arial" w:cs="Arial"/>
          <w:sz w:val="20"/>
          <w:szCs w:val="20"/>
        </w:rPr>
        <w:t xml:space="preserve">Recycling von Windkraftanlagen. </w:t>
      </w:r>
      <w:r w:rsidRPr="00F77399">
        <w:rPr>
          <w:rFonts w:ascii="Arial" w:hAnsi="Arial" w:cs="Arial"/>
          <w:sz w:val="20"/>
          <w:szCs w:val="20"/>
        </w:rPr>
        <w:t>Pfinztal/</w:t>
      </w:r>
      <w:proofErr w:type="gramStart"/>
      <w:r w:rsidRPr="00F77399">
        <w:rPr>
          <w:rFonts w:ascii="Arial" w:hAnsi="Arial" w:cs="Arial"/>
          <w:sz w:val="20"/>
          <w:szCs w:val="20"/>
        </w:rPr>
        <w:t>Dresden :</w:t>
      </w:r>
      <w:proofErr w:type="gramEnd"/>
      <w:r w:rsidRPr="00F77399">
        <w:rPr>
          <w:rFonts w:ascii="Arial" w:hAnsi="Arial" w:cs="Arial"/>
          <w:sz w:val="20"/>
          <w:szCs w:val="20"/>
        </w:rPr>
        <w:t xml:space="preserve"> Technische Universität Dresden und Fraunhofer ICT, 11.2.2011. </w:t>
      </w:r>
      <w:hyperlink r:id="rId48" w:tgtFrame="_blank" w:history="1">
        <w:r w:rsidRPr="00F77399">
          <w:rPr>
            <w:rStyle w:val="Hyperlink"/>
            <w:rFonts w:ascii="Arial" w:hAnsi="Arial" w:cs="Arial"/>
            <w:sz w:val="20"/>
            <w:szCs w:val="20"/>
          </w:rPr>
          <w:t>https://www.ict.fraunhofer.de/content/dam/ict/de/documents/medien/ue/UE_klw_Poster_Recycling_von_Windkraftanlagen.pdf</w:t>
        </w:r>
      </w:hyperlink>
      <w:r w:rsidRPr="00F77399">
        <w:rPr>
          <w:rFonts w:ascii="Arial" w:hAnsi="Arial" w:cs="Arial"/>
          <w:sz w:val="20"/>
          <w:szCs w:val="20"/>
        </w:rPr>
        <w:t>.</w:t>
      </w:r>
    </w:p>
    <w:p w14:paraId="7407E6BB"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BWE.</w:t>
      </w:r>
      <w:r w:rsidRPr="00F77399">
        <w:rPr>
          <w:rFonts w:ascii="Arial" w:hAnsi="Arial" w:cs="Arial"/>
          <w:sz w:val="20"/>
          <w:szCs w:val="20"/>
        </w:rPr>
        <w:t xml:space="preserve"> </w:t>
      </w:r>
      <w:r w:rsidRPr="00F77399">
        <w:rPr>
          <w:rStyle w:val="Hervorhebung"/>
          <w:rFonts w:ascii="Arial" w:hAnsi="Arial" w:cs="Arial"/>
          <w:sz w:val="20"/>
          <w:szCs w:val="20"/>
        </w:rPr>
        <w:t xml:space="preserve">Rückbau und Recycling von Windenergieanlagen. </w:t>
      </w:r>
      <w:proofErr w:type="gramStart"/>
      <w:r w:rsidRPr="00F77399">
        <w:rPr>
          <w:rFonts w:ascii="Arial" w:hAnsi="Arial" w:cs="Arial"/>
          <w:sz w:val="20"/>
          <w:szCs w:val="20"/>
        </w:rPr>
        <w:t>Berlin :</w:t>
      </w:r>
      <w:proofErr w:type="gramEnd"/>
      <w:r w:rsidRPr="00F77399">
        <w:rPr>
          <w:rFonts w:ascii="Arial" w:hAnsi="Arial" w:cs="Arial"/>
          <w:sz w:val="20"/>
          <w:szCs w:val="20"/>
        </w:rPr>
        <w:t xml:space="preserve"> Bundesverband Windenergie, 11.2019. </w:t>
      </w:r>
      <w:hyperlink r:id="rId49" w:tgtFrame="_blank" w:history="1">
        <w:r w:rsidRPr="00F77399">
          <w:rPr>
            <w:rStyle w:val="Hyperlink"/>
            <w:rFonts w:ascii="Arial" w:hAnsi="Arial" w:cs="Arial"/>
            <w:sz w:val="20"/>
            <w:szCs w:val="20"/>
          </w:rPr>
          <w:t>https://www.wind-energie.de/fileadmin/redaktion/dokumente/publikationen-oeffentlich/themen/02-technik-und-netze/09-rueckbau/BWE-Hintergrundpapier_Recycling_von_Windenergieanlagen_-_20191115.pdf</w:t>
        </w:r>
      </w:hyperlink>
      <w:r w:rsidRPr="00F77399">
        <w:rPr>
          <w:rFonts w:ascii="Arial" w:hAnsi="Arial" w:cs="Arial"/>
          <w:sz w:val="20"/>
          <w:szCs w:val="20"/>
        </w:rPr>
        <w:t>.</w:t>
      </w:r>
    </w:p>
    <w:p w14:paraId="6E2B8260"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Pluta, Werner.</w:t>
      </w:r>
      <w:r w:rsidRPr="00F77399">
        <w:rPr>
          <w:rFonts w:ascii="Arial" w:hAnsi="Arial" w:cs="Arial"/>
          <w:sz w:val="20"/>
          <w:szCs w:val="20"/>
        </w:rPr>
        <w:t xml:space="preserve"> </w:t>
      </w:r>
      <w:r w:rsidRPr="00F77399">
        <w:rPr>
          <w:rStyle w:val="Hervorhebung"/>
          <w:rFonts w:ascii="Arial" w:hAnsi="Arial" w:cs="Arial"/>
          <w:sz w:val="20"/>
          <w:szCs w:val="20"/>
        </w:rPr>
        <w:t xml:space="preserve">Was aus Windrädern wird.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golem.de, 13.12.2019. </w:t>
      </w:r>
      <w:hyperlink r:id="rId50" w:tgtFrame="_blank" w:history="1">
        <w:r w:rsidRPr="00F77399">
          <w:rPr>
            <w:rStyle w:val="Hyperlink"/>
            <w:rFonts w:ascii="Arial" w:hAnsi="Arial" w:cs="Arial"/>
            <w:sz w:val="20"/>
            <w:szCs w:val="20"/>
          </w:rPr>
          <w:t>https://www.golem.de/news/abfall-was-aus-windraedern-wird-1912-145365.html</w:t>
        </w:r>
      </w:hyperlink>
      <w:r w:rsidRPr="00F77399">
        <w:rPr>
          <w:rFonts w:ascii="Arial" w:hAnsi="Arial" w:cs="Arial"/>
          <w:sz w:val="20"/>
          <w:szCs w:val="20"/>
        </w:rPr>
        <w:t>.</w:t>
      </w:r>
    </w:p>
    <w:p w14:paraId="16359331"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UBA.</w:t>
      </w:r>
      <w:r w:rsidRPr="00F77399">
        <w:rPr>
          <w:rFonts w:ascii="Arial" w:hAnsi="Arial" w:cs="Arial"/>
          <w:sz w:val="20"/>
          <w:szCs w:val="20"/>
        </w:rPr>
        <w:t xml:space="preserve"> </w:t>
      </w:r>
      <w:r w:rsidRPr="00F77399">
        <w:rPr>
          <w:rStyle w:val="Hervorhebung"/>
          <w:rFonts w:ascii="Arial" w:hAnsi="Arial" w:cs="Arial"/>
          <w:sz w:val="20"/>
          <w:szCs w:val="20"/>
        </w:rPr>
        <w:t xml:space="preserve">Entwicklung eines Konzepts und Maßnahmen für einen ressourcensichernden Rückbau von Windenergieanlagen.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Umweltbundesamt, 2019. </w:t>
      </w:r>
      <w:hyperlink r:id="rId51" w:tgtFrame="_blank" w:history="1">
        <w:r w:rsidRPr="00F77399">
          <w:rPr>
            <w:rStyle w:val="Hyperlink"/>
            <w:rFonts w:ascii="Arial" w:hAnsi="Arial" w:cs="Arial"/>
            <w:sz w:val="20"/>
            <w:szCs w:val="20"/>
          </w:rPr>
          <w:t>https://www.umweltbundesamt.de/sites/default/files/medien/1410/publikationen/2019_10_09_texte_117-2019_uba_weacycle_mit_summary_and_abstract_170719_final_v4_pdfua_0.pdf</w:t>
        </w:r>
      </w:hyperlink>
      <w:r w:rsidRPr="00F77399">
        <w:rPr>
          <w:rFonts w:ascii="Arial" w:hAnsi="Arial" w:cs="Arial"/>
          <w:sz w:val="20"/>
          <w:szCs w:val="20"/>
        </w:rPr>
        <w:t>.</w:t>
      </w:r>
    </w:p>
    <w:p w14:paraId="205C6B16"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Lesch, Harald.</w:t>
      </w:r>
      <w:r w:rsidRPr="00F77399">
        <w:rPr>
          <w:rFonts w:ascii="Arial" w:hAnsi="Arial" w:cs="Arial"/>
          <w:sz w:val="20"/>
          <w:szCs w:val="20"/>
        </w:rPr>
        <w:t xml:space="preserve"> </w:t>
      </w:r>
      <w:r w:rsidRPr="00F77399">
        <w:rPr>
          <w:rStyle w:val="Hervorhebung"/>
          <w:rFonts w:ascii="Arial" w:hAnsi="Arial" w:cs="Arial"/>
          <w:sz w:val="20"/>
          <w:szCs w:val="20"/>
        </w:rPr>
        <w:t xml:space="preserve">Fracking-Methan – Todesstoß für das Zwei-Grad-Ziel?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ZDF Terra X, 24.10.2020. </w:t>
      </w:r>
      <w:hyperlink r:id="rId52" w:tgtFrame="_blank" w:history="1">
        <w:r w:rsidRPr="00F77399">
          <w:rPr>
            <w:rStyle w:val="Hyperlink"/>
            <w:rFonts w:ascii="Arial" w:hAnsi="Arial" w:cs="Arial"/>
            <w:sz w:val="20"/>
            <w:szCs w:val="20"/>
          </w:rPr>
          <w:t>https://www.facebook.com/ZDFterraX/videos/351896806019911</w:t>
        </w:r>
      </w:hyperlink>
      <w:r w:rsidRPr="00F77399">
        <w:rPr>
          <w:rFonts w:ascii="Arial" w:hAnsi="Arial" w:cs="Arial"/>
          <w:sz w:val="20"/>
          <w:szCs w:val="20"/>
        </w:rPr>
        <w:t>.</w:t>
      </w:r>
    </w:p>
    <w:p w14:paraId="1484EBE2"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Pfeiffer, Juliana.</w:t>
      </w:r>
      <w:r w:rsidRPr="00F77399">
        <w:rPr>
          <w:rFonts w:ascii="Arial" w:hAnsi="Arial" w:cs="Arial"/>
          <w:sz w:val="20"/>
          <w:szCs w:val="20"/>
        </w:rPr>
        <w:t xml:space="preserve"> </w:t>
      </w:r>
      <w:r w:rsidRPr="00F77399">
        <w:rPr>
          <w:rStyle w:val="Hervorhebung"/>
          <w:rFonts w:ascii="Arial" w:hAnsi="Arial" w:cs="Arial"/>
          <w:sz w:val="20"/>
          <w:szCs w:val="20"/>
        </w:rPr>
        <w:t xml:space="preserve">DIN-Norm regelt Demontage und Recycling von Windenergieanlagen.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Konstruktionspraxis Vogel, 20.07.2020. </w:t>
      </w:r>
      <w:hyperlink r:id="rId53" w:tgtFrame="_blank" w:history="1">
        <w:r w:rsidRPr="00F77399">
          <w:rPr>
            <w:rStyle w:val="Hyperlink"/>
            <w:rFonts w:ascii="Arial" w:hAnsi="Arial" w:cs="Arial"/>
            <w:sz w:val="20"/>
            <w:szCs w:val="20"/>
          </w:rPr>
          <w:t>https://www.konstruktionspraxis.vogel.de/din-norm-regelt-demontage-und-recycling-von-windenergieanlagen-a-949854/</w:t>
        </w:r>
      </w:hyperlink>
      <w:r w:rsidRPr="00F77399">
        <w:rPr>
          <w:rFonts w:ascii="Arial" w:hAnsi="Arial" w:cs="Arial"/>
          <w:sz w:val="20"/>
          <w:szCs w:val="20"/>
        </w:rPr>
        <w:t>.</w:t>
      </w:r>
    </w:p>
    <w:p w14:paraId="4A59FC1E"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Deutsches Institut für Normung.</w:t>
      </w:r>
      <w:r w:rsidRPr="00F77399">
        <w:rPr>
          <w:rFonts w:ascii="Arial" w:hAnsi="Arial" w:cs="Arial"/>
          <w:sz w:val="20"/>
          <w:szCs w:val="20"/>
        </w:rPr>
        <w:t xml:space="preserve"> </w:t>
      </w:r>
      <w:r w:rsidRPr="00F77399">
        <w:rPr>
          <w:rStyle w:val="Hervorhebung"/>
          <w:rFonts w:ascii="Arial" w:hAnsi="Arial" w:cs="Arial"/>
          <w:sz w:val="20"/>
          <w:szCs w:val="20"/>
        </w:rPr>
        <w:t xml:space="preserve">DIN SPEC 4866:2020-08.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Beuth, 8.2020. </w:t>
      </w:r>
      <w:hyperlink r:id="rId54" w:tgtFrame="_blank" w:history="1">
        <w:r w:rsidRPr="00F77399">
          <w:rPr>
            <w:rStyle w:val="Hyperlink"/>
            <w:rFonts w:ascii="Arial" w:hAnsi="Arial" w:cs="Arial"/>
            <w:sz w:val="20"/>
            <w:szCs w:val="20"/>
          </w:rPr>
          <w:t>https://www.beuth.de/de/technische-regel/din-spec-4866/326469199</w:t>
        </w:r>
      </w:hyperlink>
      <w:r w:rsidRPr="00F77399">
        <w:rPr>
          <w:rFonts w:ascii="Arial" w:hAnsi="Arial" w:cs="Arial"/>
          <w:sz w:val="20"/>
          <w:szCs w:val="20"/>
        </w:rPr>
        <w:t>.</w:t>
      </w:r>
    </w:p>
    <w:p w14:paraId="7929DB85"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Martin, Chris.</w:t>
      </w:r>
      <w:r w:rsidRPr="00F77399">
        <w:rPr>
          <w:rFonts w:ascii="Arial" w:hAnsi="Arial" w:cs="Arial"/>
          <w:sz w:val="20"/>
          <w:szCs w:val="20"/>
        </w:rPr>
        <w:t xml:space="preserve"> </w:t>
      </w:r>
      <w:r w:rsidRPr="00F77399">
        <w:rPr>
          <w:rStyle w:val="Hervorhebung"/>
          <w:rFonts w:ascii="Arial" w:hAnsi="Arial" w:cs="Arial"/>
          <w:sz w:val="20"/>
          <w:szCs w:val="20"/>
        </w:rPr>
        <w:t xml:space="preserve">Wind Turbine Blades </w:t>
      </w:r>
      <w:proofErr w:type="spellStart"/>
      <w:r w:rsidRPr="00F77399">
        <w:rPr>
          <w:rStyle w:val="Hervorhebung"/>
          <w:rFonts w:ascii="Arial" w:hAnsi="Arial" w:cs="Arial"/>
          <w:sz w:val="20"/>
          <w:szCs w:val="20"/>
        </w:rPr>
        <w:t>Can’t</w:t>
      </w:r>
      <w:proofErr w:type="spellEnd"/>
      <w:r w:rsidRPr="00F77399">
        <w:rPr>
          <w:rStyle w:val="Hervorhebung"/>
          <w:rFonts w:ascii="Arial" w:hAnsi="Arial" w:cs="Arial"/>
          <w:sz w:val="20"/>
          <w:szCs w:val="20"/>
        </w:rPr>
        <w:t xml:space="preserve"> Be </w:t>
      </w:r>
      <w:proofErr w:type="spellStart"/>
      <w:r w:rsidRPr="00F77399">
        <w:rPr>
          <w:rStyle w:val="Hervorhebung"/>
          <w:rFonts w:ascii="Arial" w:hAnsi="Arial" w:cs="Arial"/>
          <w:sz w:val="20"/>
          <w:szCs w:val="20"/>
        </w:rPr>
        <w:t>Recycled</w:t>
      </w:r>
      <w:proofErr w:type="spellEnd"/>
      <w:r w:rsidRPr="00F77399">
        <w:rPr>
          <w:rStyle w:val="Hervorhebung"/>
          <w:rFonts w:ascii="Arial" w:hAnsi="Arial" w:cs="Arial"/>
          <w:sz w:val="20"/>
          <w:szCs w:val="20"/>
        </w:rPr>
        <w:t xml:space="preserve">, So </w:t>
      </w:r>
      <w:proofErr w:type="spellStart"/>
      <w:r w:rsidRPr="00F77399">
        <w:rPr>
          <w:rStyle w:val="Hervorhebung"/>
          <w:rFonts w:ascii="Arial" w:hAnsi="Arial" w:cs="Arial"/>
          <w:sz w:val="20"/>
          <w:szCs w:val="20"/>
        </w:rPr>
        <w:t>They’re</w:t>
      </w:r>
      <w:proofErr w:type="spellEnd"/>
      <w:r w:rsidRPr="00F77399">
        <w:rPr>
          <w:rStyle w:val="Hervorhebung"/>
          <w:rFonts w:ascii="Arial" w:hAnsi="Arial" w:cs="Arial"/>
          <w:sz w:val="20"/>
          <w:szCs w:val="20"/>
        </w:rPr>
        <w:t xml:space="preserve"> </w:t>
      </w:r>
      <w:proofErr w:type="spellStart"/>
      <w:r w:rsidRPr="00F77399">
        <w:rPr>
          <w:rStyle w:val="Hervorhebung"/>
          <w:rFonts w:ascii="Arial" w:hAnsi="Arial" w:cs="Arial"/>
          <w:sz w:val="20"/>
          <w:szCs w:val="20"/>
        </w:rPr>
        <w:t>Piling</w:t>
      </w:r>
      <w:proofErr w:type="spellEnd"/>
      <w:r w:rsidRPr="00F77399">
        <w:rPr>
          <w:rStyle w:val="Hervorhebung"/>
          <w:rFonts w:ascii="Arial" w:hAnsi="Arial" w:cs="Arial"/>
          <w:sz w:val="20"/>
          <w:szCs w:val="20"/>
        </w:rPr>
        <w:t xml:space="preserve"> Up in </w:t>
      </w:r>
      <w:proofErr w:type="spellStart"/>
      <w:r w:rsidRPr="00F77399">
        <w:rPr>
          <w:rStyle w:val="Hervorhebung"/>
          <w:rFonts w:ascii="Arial" w:hAnsi="Arial" w:cs="Arial"/>
          <w:sz w:val="20"/>
          <w:szCs w:val="20"/>
        </w:rPr>
        <w:t>Landfills</w:t>
      </w:r>
      <w:proofErr w:type="spellEnd"/>
      <w:r w:rsidRPr="00F77399">
        <w:rPr>
          <w:rStyle w:val="Hervorhebung"/>
          <w:rFonts w:ascii="Arial" w:hAnsi="Arial" w:cs="Arial"/>
          <w:sz w:val="20"/>
          <w:szCs w:val="20"/>
        </w:rPr>
        <w:t xml:space="preserve">.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Bloomberg Green, 5.2.2020. </w:t>
      </w:r>
      <w:hyperlink r:id="rId55" w:tgtFrame="_blank" w:history="1">
        <w:r w:rsidRPr="00F77399">
          <w:rPr>
            <w:rStyle w:val="Hyperlink"/>
            <w:rFonts w:ascii="Arial" w:hAnsi="Arial" w:cs="Arial"/>
            <w:sz w:val="20"/>
            <w:szCs w:val="20"/>
          </w:rPr>
          <w:t>https://www.bloomberg.com/news/features/2020-02-05/wind-turbine-blades-can-t-be-recycled-so-they-re-piling-up-in-landfills</w:t>
        </w:r>
      </w:hyperlink>
      <w:r w:rsidRPr="00F77399">
        <w:rPr>
          <w:rFonts w:ascii="Arial" w:hAnsi="Arial" w:cs="Arial"/>
          <w:sz w:val="20"/>
          <w:szCs w:val="20"/>
        </w:rPr>
        <w:t>.</w:t>
      </w:r>
    </w:p>
    <w:p w14:paraId="55D7683D"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Wolf, Andre.</w:t>
      </w:r>
      <w:r w:rsidRPr="00F77399">
        <w:rPr>
          <w:rFonts w:ascii="Arial" w:hAnsi="Arial" w:cs="Arial"/>
          <w:sz w:val="20"/>
          <w:szCs w:val="20"/>
        </w:rPr>
        <w:t xml:space="preserve"> </w:t>
      </w:r>
      <w:r w:rsidRPr="00F77399">
        <w:rPr>
          <w:rStyle w:val="Hervorhebung"/>
          <w:rFonts w:ascii="Arial" w:hAnsi="Arial" w:cs="Arial"/>
          <w:sz w:val="20"/>
          <w:szCs w:val="20"/>
        </w:rPr>
        <w:t xml:space="preserve">Windturbinenblätter können nicht recycelt werden? Der Faktencheck!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w:t>
      </w:r>
      <w:proofErr w:type="spellStart"/>
      <w:r w:rsidRPr="00F77399">
        <w:rPr>
          <w:rFonts w:ascii="Arial" w:hAnsi="Arial" w:cs="Arial"/>
          <w:sz w:val="20"/>
          <w:szCs w:val="20"/>
        </w:rPr>
        <w:t>mimikama</w:t>
      </w:r>
      <w:proofErr w:type="spellEnd"/>
      <w:r w:rsidRPr="00F77399">
        <w:rPr>
          <w:rFonts w:ascii="Arial" w:hAnsi="Arial" w:cs="Arial"/>
          <w:sz w:val="20"/>
          <w:szCs w:val="20"/>
        </w:rPr>
        <w:t xml:space="preserve">, 2.6.2020. </w:t>
      </w:r>
      <w:hyperlink r:id="rId56" w:tgtFrame="_blank" w:history="1">
        <w:r w:rsidRPr="00F77399">
          <w:rPr>
            <w:rStyle w:val="Hyperlink"/>
            <w:rFonts w:ascii="Arial" w:hAnsi="Arial" w:cs="Arial"/>
            <w:sz w:val="20"/>
            <w:szCs w:val="20"/>
          </w:rPr>
          <w:t>https://www.mimikama.at/aktuelles/windturbinenblaetter-faktencheck/</w:t>
        </w:r>
      </w:hyperlink>
      <w:r w:rsidRPr="00F77399">
        <w:rPr>
          <w:rFonts w:ascii="Arial" w:hAnsi="Arial" w:cs="Arial"/>
          <w:sz w:val="20"/>
          <w:szCs w:val="20"/>
        </w:rPr>
        <w:t>.</w:t>
      </w:r>
    </w:p>
    <w:p w14:paraId="43C6CDCB"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Endres, Sonja.</w:t>
      </w:r>
      <w:r w:rsidRPr="00F77399">
        <w:rPr>
          <w:rFonts w:ascii="Arial" w:hAnsi="Arial" w:cs="Arial"/>
          <w:sz w:val="20"/>
          <w:szCs w:val="20"/>
        </w:rPr>
        <w:t xml:space="preserve"> </w:t>
      </w:r>
      <w:r w:rsidRPr="00F77399">
        <w:rPr>
          <w:rStyle w:val="Hervorhebung"/>
          <w:rFonts w:ascii="Arial" w:hAnsi="Arial" w:cs="Arial"/>
          <w:sz w:val="20"/>
          <w:szCs w:val="20"/>
        </w:rPr>
        <w:t>Windräder-Recycling: Wohin mit ausgedienten Rotorblättern</w:t>
      </w:r>
      <w:proofErr w:type="gramStart"/>
      <w:r w:rsidRPr="00F77399">
        <w:rPr>
          <w:rStyle w:val="Hervorhebung"/>
          <w:rFonts w:ascii="Arial" w:hAnsi="Arial" w:cs="Arial"/>
          <w:sz w:val="20"/>
          <w:szCs w:val="20"/>
        </w:rPr>
        <w:t>? .</w:t>
      </w:r>
      <w:proofErr w:type="gramEnd"/>
      <w:r w:rsidRPr="00F77399">
        <w:rPr>
          <w:rStyle w:val="Hervorhebung"/>
          <w:rFonts w:ascii="Arial" w:hAnsi="Arial" w:cs="Arial"/>
          <w:sz w:val="20"/>
          <w:szCs w:val="20"/>
        </w:rPr>
        <w:t xml:space="preserve">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w:t>
      </w:r>
      <w:proofErr w:type="spellStart"/>
      <w:r w:rsidRPr="00F77399">
        <w:rPr>
          <w:rFonts w:ascii="Arial" w:hAnsi="Arial" w:cs="Arial"/>
          <w:sz w:val="20"/>
          <w:szCs w:val="20"/>
        </w:rPr>
        <w:t>baublatt</w:t>
      </w:r>
      <w:proofErr w:type="spellEnd"/>
      <w:r w:rsidRPr="00F77399">
        <w:rPr>
          <w:rFonts w:ascii="Arial" w:hAnsi="Arial" w:cs="Arial"/>
          <w:sz w:val="20"/>
          <w:szCs w:val="20"/>
        </w:rPr>
        <w:t xml:space="preserve">, 3.2.2020. </w:t>
      </w:r>
      <w:hyperlink r:id="rId57" w:tgtFrame="_blank" w:history="1">
        <w:r w:rsidRPr="00F77399">
          <w:rPr>
            <w:rStyle w:val="Hyperlink"/>
            <w:rFonts w:ascii="Arial" w:hAnsi="Arial" w:cs="Arial"/>
            <w:sz w:val="20"/>
            <w:szCs w:val="20"/>
          </w:rPr>
          <w:t>https://www.baublatt.ch/baupraxis/windraeder-recycling-wohin-mit-ausgedienten-rotorblaettern-29153</w:t>
        </w:r>
      </w:hyperlink>
      <w:r w:rsidRPr="00F77399">
        <w:rPr>
          <w:rFonts w:ascii="Arial" w:hAnsi="Arial" w:cs="Arial"/>
          <w:sz w:val="20"/>
          <w:szCs w:val="20"/>
        </w:rPr>
        <w:t>.</w:t>
      </w:r>
    </w:p>
    <w:p w14:paraId="3CD1B239"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R Hödl, A Meixner, T. Schweiger, N Van Hal.</w:t>
      </w:r>
      <w:r w:rsidRPr="00F77399">
        <w:rPr>
          <w:rFonts w:ascii="Arial" w:hAnsi="Arial" w:cs="Arial"/>
          <w:sz w:val="20"/>
          <w:szCs w:val="20"/>
        </w:rPr>
        <w:t xml:space="preserve"> </w:t>
      </w:r>
      <w:r w:rsidRPr="00F77399">
        <w:rPr>
          <w:rStyle w:val="Hervorhebung"/>
          <w:rFonts w:ascii="Arial" w:hAnsi="Arial" w:cs="Arial"/>
          <w:sz w:val="20"/>
          <w:szCs w:val="20"/>
        </w:rPr>
        <w:t xml:space="preserve">IP – Das Netzwerk der „Seltenen Erden“ am Beispiel von Neodym.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Universität Graz, 2014. </w:t>
      </w:r>
      <w:hyperlink r:id="rId58" w:tgtFrame="_blank" w:history="1">
        <w:r w:rsidRPr="00F77399">
          <w:rPr>
            <w:rStyle w:val="Hyperlink"/>
            <w:rFonts w:ascii="Arial" w:hAnsi="Arial" w:cs="Arial"/>
            <w:sz w:val="20"/>
            <w:szCs w:val="20"/>
          </w:rPr>
          <w:t>http://openscienceasap.org/wp-content/uploads/2014/02/Endbericht-Neodym.pdf</w:t>
        </w:r>
      </w:hyperlink>
      <w:r w:rsidRPr="00F77399">
        <w:rPr>
          <w:rFonts w:ascii="Arial" w:hAnsi="Arial" w:cs="Arial"/>
          <w:sz w:val="20"/>
          <w:szCs w:val="20"/>
        </w:rPr>
        <w:t>.</w:t>
      </w:r>
    </w:p>
    <w:p w14:paraId="53AF0780"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UBA.</w:t>
      </w:r>
      <w:r w:rsidRPr="00F77399">
        <w:rPr>
          <w:rFonts w:ascii="Arial" w:hAnsi="Arial" w:cs="Arial"/>
          <w:sz w:val="20"/>
          <w:szCs w:val="20"/>
        </w:rPr>
        <w:t xml:space="preserve"> </w:t>
      </w:r>
      <w:r w:rsidRPr="00F77399">
        <w:rPr>
          <w:rStyle w:val="Hervorhebung"/>
          <w:rFonts w:ascii="Arial" w:hAnsi="Arial" w:cs="Arial"/>
          <w:sz w:val="20"/>
          <w:szCs w:val="20"/>
        </w:rPr>
        <w:t xml:space="preserve">Seltene Erden in </w:t>
      </w:r>
      <w:proofErr w:type="gramStart"/>
      <w:r w:rsidRPr="00F77399">
        <w:rPr>
          <w:rStyle w:val="Hervorhebung"/>
          <w:rFonts w:ascii="Arial" w:hAnsi="Arial" w:cs="Arial"/>
          <w:sz w:val="20"/>
          <w:szCs w:val="20"/>
        </w:rPr>
        <w:t>Permanentmagneten .</w:t>
      </w:r>
      <w:proofErr w:type="gramEnd"/>
      <w:r w:rsidRPr="00F77399">
        <w:rPr>
          <w:rStyle w:val="Hervorhebung"/>
          <w:rFonts w:ascii="Arial" w:hAnsi="Arial" w:cs="Arial"/>
          <w:sz w:val="20"/>
          <w:szCs w:val="20"/>
        </w:rPr>
        <w:t xml:space="preserve">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Umweltbundesamt, 15.5.2019. </w:t>
      </w:r>
      <w:hyperlink r:id="rId59" w:tgtFrame="_blank" w:history="1">
        <w:r w:rsidRPr="00F77399">
          <w:rPr>
            <w:rStyle w:val="Hyperlink"/>
            <w:rFonts w:ascii="Arial" w:hAnsi="Arial" w:cs="Arial"/>
            <w:sz w:val="20"/>
            <w:szCs w:val="20"/>
          </w:rPr>
          <w:t>https://www.umweltbundesamt.de/sites/default/files/medien/3521/dokumente/factsheet-magnetmaterialien_fi_barrierefrei.pdf</w:t>
        </w:r>
      </w:hyperlink>
      <w:r w:rsidRPr="00F77399">
        <w:rPr>
          <w:rFonts w:ascii="Arial" w:hAnsi="Arial" w:cs="Arial"/>
          <w:sz w:val="20"/>
          <w:szCs w:val="20"/>
        </w:rPr>
        <w:t>.</w:t>
      </w:r>
    </w:p>
    <w:p w14:paraId="7CBFAEAF"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Wikipedia.</w:t>
      </w:r>
      <w:r w:rsidRPr="00F77399">
        <w:rPr>
          <w:rFonts w:ascii="Arial" w:hAnsi="Arial" w:cs="Arial"/>
          <w:sz w:val="20"/>
          <w:szCs w:val="20"/>
        </w:rPr>
        <w:t xml:space="preserve"> </w:t>
      </w:r>
      <w:r w:rsidRPr="00F77399">
        <w:rPr>
          <w:rStyle w:val="Hervorhebung"/>
          <w:rFonts w:ascii="Arial" w:hAnsi="Arial" w:cs="Arial"/>
          <w:sz w:val="20"/>
          <w:szCs w:val="20"/>
        </w:rPr>
        <w:t xml:space="preserve">Neodym. </w:t>
      </w:r>
      <w:r w:rsidRPr="00F77399">
        <w:rPr>
          <w:rFonts w:ascii="Arial" w:hAnsi="Arial" w:cs="Arial"/>
          <w:sz w:val="20"/>
          <w:szCs w:val="20"/>
        </w:rPr>
        <w:t xml:space="preserve">2020. </w:t>
      </w:r>
      <w:hyperlink r:id="rId60" w:tgtFrame="_blank" w:history="1">
        <w:r w:rsidRPr="00F77399">
          <w:rPr>
            <w:rStyle w:val="Hyperlink"/>
            <w:rFonts w:ascii="Arial" w:hAnsi="Arial" w:cs="Arial"/>
            <w:sz w:val="20"/>
            <w:szCs w:val="20"/>
          </w:rPr>
          <w:t>https://de.wikipedia.org/wiki/Neodym</w:t>
        </w:r>
      </w:hyperlink>
      <w:r w:rsidRPr="00F77399">
        <w:rPr>
          <w:rFonts w:ascii="Arial" w:hAnsi="Arial" w:cs="Arial"/>
          <w:sz w:val="20"/>
          <w:szCs w:val="20"/>
        </w:rPr>
        <w:t>.</w:t>
      </w:r>
    </w:p>
    <w:p w14:paraId="609D7312"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Engel, Katja Maria.</w:t>
      </w:r>
      <w:r w:rsidRPr="00F77399">
        <w:rPr>
          <w:rFonts w:ascii="Arial" w:hAnsi="Arial" w:cs="Arial"/>
          <w:sz w:val="20"/>
          <w:szCs w:val="20"/>
        </w:rPr>
        <w:t xml:space="preserve"> </w:t>
      </w:r>
      <w:r w:rsidRPr="00F77399">
        <w:rPr>
          <w:rStyle w:val="Hervorhebung"/>
          <w:rFonts w:ascii="Arial" w:hAnsi="Arial" w:cs="Arial"/>
          <w:sz w:val="20"/>
          <w:szCs w:val="20"/>
        </w:rPr>
        <w:t xml:space="preserve">Wohin mit den Flügeln alter Windräder? </w:t>
      </w:r>
      <w:r w:rsidRPr="00F77399">
        <w:rPr>
          <w:rFonts w:ascii="Arial" w:hAnsi="Arial" w:cs="Arial"/>
          <w:sz w:val="20"/>
          <w:szCs w:val="20"/>
        </w:rPr>
        <w:t>[</w:t>
      </w:r>
      <w:proofErr w:type="gramStart"/>
      <w:r w:rsidRPr="00F77399">
        <w:rPr>
          <w:rFonts w:ascii="Arial" w:hAnsi="Arial" w:cs="Arial"/>
          <w:sz w:val="20"/>
          <w:szCs w:val="20"/>
        </w:rPr>
        <w:t>Online :</w:t>
      </w:r>
      <w:proofErr w:type="gramEnd"/>
      <w:r w:rsidRPr="00F77399">
        <w:rPr>
          <w:rFonts w:ascii="Arial" w:hAnsi="Arial" w:cs="Arial"/>
          <w:sz w:val="20"/>
          <w:szCs w:val="20"/>
        </w:rPr>
        <w:t xml:space="preserve"> Spektrum, 07.03.2020. </w:t>
      </w:r>
      <w:hyperlink r:id="rId61" w:tgtFrame="_blank" w:history="1">
        <w:r w:rsidRPr="00F77399">
          <w:rPr>
            <w:rStyle w:val="Hyperlink"/>
            <w:rFonts w:ascii="Arial" w:hAnsi="Arial" w:cs="Arial"/>
            <w:sz w:val="20"/>
            <w:szCs w:val="20"/>
          </w:rPr>
          <w:t>https://www.spektrum.de/news/wohin-mit-den-fluegeln-alter-windraeder/1710310</w:t>
        </w:r>
      </w:hyperlink>
      <w:r w:rsidRPr="00F77399">
        <w:rPr>
          <w:rFonts w:ascii="Arial" w:hAnsi="Arial" w:cs="Arial"/>
          <w:sz w:val="20"/>
          <w:szCs w:val="20"/>
        </w:rPr>
        <w:t>.</w:t>
      </w:r>
    </w:p>
    <w:p w14:paraId="1354715A"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ROTH International.</w:t>
      </w:r>
      <w:r w:rsidRPr="00F77399">
        <w:rPr>
          <w:rFonts w:ascii="Arial" w:hAnsi="Arial" w:cs="Arial"/>
          <w:sz w:val="20"/>
          <w:szCs w:val="20"/>
        </w:rPr>
        <w:t xml:space="preserve"> </w:t>
      </w:r>
      <w:r w:rsidRPr="00F77399">
        <w:rPr>
          <w:rStyle w:val="Hervorhebung"/>
          <w:rFonts w:ascii="Arial" w:hAnsi="Arial" w:cs="Arial"/>
          <w:sz w:val="20"/>
          <w:szCs w:val="20"/>
        </w:rPr>
        <w:t xml:space="preserve">Recycling &amp; Verwertung von Rotorblättern. </w:t>
      </w:r>
      <w:proofErr w:type="gramStart"/>
      <w:r w:rsidRPr="00F77399">
        <w:rPr>
          <w:rFonts w:ascii="Arial" w:hAnsi="Arial" w:cs="Arial"/>
          <w:sz w:val="20"/>
          <w:szCs w:val="20"/>
        </w:rPr>
        <w:t>Weiden :</w:t>
      </w:r>
      <w:proofErr w:type="gramEnd"/>
      <w:r w:rsidRPr="00F77399">
        <w:rPr>
          <w:rFonts w:ascii="Arial" w:hAnsi="Arial" w:cs="Arial"/>
          <w:sz w:val="20"/>
          <w:szCs w:val="20"/>
        </w:rPr>
        <w:t xml:space="preserve"> ROTH International. </w:t>
      </w:r>
      <w:hyperlink r:id="rId62" w:tgtFrame="_blank" w:history="1">
        <w:r w:rsidRPr="00F77399">
          <w:rPr>
            <w:rStyle w:val="Hyperlink"/>
            <w:rFonts w:ascii="Arial" w:hAnsi="Arial" w:cs="Arial"/>
            <w:sz w:val="20"/>
            <w:szCs w:val="20"/>
          </w:rPr>
          <w:t>https://www.roth-international.de/recycling/rotorblaetter-recycling/</w:t>
        </w:r>
      </w:hyperlink>
      <w:r w:rsidRPr="00F77399">
        <w:rPr>
          <w:rFonts w:ascii="Arial" w:hAnsi="Arial" w:cs="Arial"/>
          <w:sz w:val="20"/>
          <w:szCs w:val="20"/>
        </w:rPr>
        <w:t>.</w:t>
      </w:r>
    </w:p>
    <w:p w14:paraId="298D4E2E"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Veolia.</w:t>
      </w:r>
      <w:r w:rsidRPr="00F77399">
        <w:rPr>
          <w:rFonts w:ascii="Arial" w:hAnsi="Arial" w:cs="Arial"/>
          <w:sz w:val="20"/>
          <w:szCs w:val="20"/>
        </w:rPr>
        <w:t xml:space="preserve"> </w:t>
      </w:r>
      <w:r w:rsidRPr="00F77399">
        <w:rPr>
          <w:rStyle w:val="Hervorhebung"/>
          <w:rFonts w:ascii="Arial" w:hAnsi="Arial" w:cs="Arial"/>
          <w:sz w:val="20"/>
          <w:szCs w:val="20"/>
        </w:rPr>
        <w:t xml:space="preserve">Windenergieanlagen-Recycling. </w:t>
      </w:r>
      <w:proofErr w:type="gramStart"/>
      <w:r w:rsidRPr="00F77399">
        <w:rPr>
          <w:rFonts w:ascii="Arial" w:hAnsi="Arial" w:cs="Arial"/>
          <w:sz w:val="20"/>
          <w:szCs w:val="20"/>
        </w:rPr>
        <w:t>Berlin :</w:t>
      </w:r>
      <w:proofErr w:type="gramEnd"/>
      <w:r w:rsidRPr="00F77399">
        <w:rPr>
          <w:rFonts w:ascii="Arial" w:hAnsi="Arial" w:cs="Arial"/>
          <w:sz w:val="20"/>
          <w:szCs w:val="20"/>
        </w:rPr>
        <w:t xml:space="preserve"> Veolia Deutschland GmbH. </w:t>
      </w:r>
      <w:hyperlink r:id="rId63" w:tgtFrame="_blank" w:history="1">
        <w:r w:rsidRPr="00F77399">
          <w:rPr>
            <w:rStyle w:val="Hyperlink"/>
            <w:rFonts w:ascii="Arial" w:hAnsi="Arial" w:cs="Arial"/>
            <w:sz w:val="20"/>
            <w:szCs w:val="20"/>
          </w:rPr>
          <w:t>https://www.veolia.de/leistungen/leistungen-entsorgung/windenergieanlagen-recycling</w:t>
        </w:r>
      </w:hyperlink>
      <w:r w:rsidRPr="00F77399">
        <w:rPr>
          <w:rFonts w:ascii="Arial" w:hAnsi="Arial" w:cs="Arial"/>
          <w:sz w:val="20"/>
          <w:szCs w:val="20"/>
        </w:rPr>
        <w:t>.</w:t>
      </w:r>
    </w:p>
    <w:p w14:paraId="2CFD154D"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proofErr w:type="spellStart"/>
      <w:r w:rsidRPr="00F77399">
        <w:rPr>
          <w:rStyle w:val="Fett"/>
          <w:rFonts w:ascii="Arial" w:hAnsi="Arial" w:cs="Arial"/>
          <w:sz w:val="20"/>
          <w:szCs w:val="20"/>
        </w:rPr>
        <w:t>neowa</w:t>
      </w:r>
      <w:proofErr w:type="spellEnd"/>
      <w:r w:rsidRPr="00F77399">
        <w:rPr>
          <w:rStyle w:val="Fett"/>
          <w:rFonts w:ascii="Arial" w:hAnsi="Arial" w:cs="Arial"/>
          <w:sz w:val="20"/>
          <w:szCs w:val="20"/>
        </w:rPr>
        <w:t>.</w:t>
      </w:r>
      <w:r w:rsidRPr="00F77399">
        <w:rPr>
          <w:rFonts w:ascii="Arial" w:hAnsi="Arial" w:cs="Arial"/>
          <w:sz w:val="20"/>
          <w:szCs w:val="20"/>
        </w:rPr>
        <w:t xml:space="preserve"> </w:t>
      </w:r>
      <w:proofErr w:type="spellStart"/>
      <w:r w:rsidRPr="00F77399">
        <w:rPr>
          <w:rStyle w:val="Hervorhebung"/>
          <w:rFonts w:ascii="Arial" w:hAnsi="Arial" w:cs="Arial"/>
          <w:sz w:val="20"/>
          <w:szCs w:val="20"/>
        </w:rPr>
        <w:t>we</w:t>
      </w:r>
      <w:proofErr w:type="spellEnd"/>
      <w:r w:rsidRPr="00F77399">
        <w:rPr>
          <w:rStyle w:val="Hervorhebung"/>
          <w:rFonts w:ascii="Arial" w:hAnsi="Arial" w:cs="Arial"/>
          <w:sz w:val="20"/>
          <w:szCs w:val="20"/>
        </w:rPr>
        <w:t xml:space="preserve"> design </w:t>
      </w:r>
      <w:proofErr w:type="spellStart"/>
      <w:r w:rsidRPr="00F77399">
        <w:rPr>
          <w:rStyle w:val="Hervorhebung"/>
          <w:rFonts w:ascii="Arial" w:hAnsi="Arial" w:cs="Arial"/>
          <w:sz w:val="20"/>
          <w:szCs w:val="20"/>
        </w:rPr>
        <w:t>waste</w:t>
      </w:r>
      <w:proofErr w:type="spellEnd"/>
      <w:r w:rsidRPr="00F77399">
        <w:rPr>
          <w:rStyle w:val="Hervorhebung"/>
          <w:rFonts w:ascii="Arial" w:hAnsi="Arial" w:cs="Arial"/>
          <w:sz w:val="20"/>
          <w:szCs w:val="20"/>
        </w:rPr>
        <w:t xml:space="preserve">. </w:t>
      </w:r>
      <w:proofErr w:type="gramStart"/>
      <w:r w:rsidRPr="00F77399">
        <w:rPr>
          <w:rFonts w:ascii="Arial" w:hAnsi="Arial" w:cs="Arial"/>
          <w:sz w:val="20"/>
          <w:szCs w:val="20"/>
        </w:rPr>
        <w:t>Lüneburg :</w:t>
      </w:r>
      <w:proofErr w:type="gramEnd"/>
      <w:r w:rsidRPr="00F77399">
        <w:rPr>
          <w:rFonts w:ascii="Arial" w:hAnsi="Arial" w:cs="Arial"/>
          <w:sz w:val="20"/>
          <w:szCs w:val="20"/>
        </w:rPr>
        <w:t xml:space="preserve"> </w:t>
      </w:r>
      <w:proofErr w:type="spellStart"/>
      <w:r w:rsidRPr="00F77399">
        <w:rPr>
          <w:rFonts w:ascii="Arial" w:hAnsi="Arial" w:cs="Arial"/>
          <w:sz w:val="20"/>
          <w:szCs w:val="20"/>
        </w:rPr>
        <w:t>neowa</w:t>
      </w:r>
      <w:proofErr w:type="spellEnd"/>
      <w:r w:rsidRPr="00F77399">
        <w:rPr>
          <w:rFonts w:ascii="Arial" w:hAnsi="Arial" w:cs="Arial"/>
          <w:sz w:val="20"/>
          <w:szCs w:val="20"/>
        </w:rPr>
        <w:t xml:space="preserve"> GmbH. </w:t>
      </w:r>
      <w:hyperlink r:id="rId64" w:tgtFrame="_blank" w:history="1">
        <w:r w:rsidRPr="00F77399">
          <w:rPr>
            <w:rStyle w:val="Hyperlink"/>
            <w:rFonts w:ascii="Arial" w:hAnsi="Arial" w:cs="Arial"/>
            <w:sz w:val="20"/>
            <w:szCs w:val="20"/>
          </w:rPr>
          <w:t>https://www.neowa.de/</w:t>
        </w:r>
      </w:hyperlink>
      <w:r w:rsidRPr="00F77399">
        <w:rPr>
          <w:rFonts w:ascii="Arial" w:hAnsi="Arial" w:cs="Arial"/>
          <w:sz w:val="20"/>
          <w:szCs w:val="20"/>
        </w:rPr>
        <w:t>.</w:t>
      </w:r>
    </w:p>
    <w:p w14:paraId="0426F59B"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proofErr w:type="spellStart"/>
      <w:r w:rsidRPr="00F77399">
        <w:rPr>
          <w:rStyle w:val="Fett"/>
          <w:rFonts w:ascii="Arial" w:hAnsi="Arial" w:cs="Arial"/>
          <w:sz w:val="20"/>
          <w:szCs w:val="20"/>
        </w:rPr>
        <w:t>neocomp</w:t>
      </w:r>
      <w:proofErr w:type="spellEnd"/>
      <w:r w:rsidRPr="00F77399">
        <w:rPr>
          <w:rStyle w:val="Fett"/>
          <w:rFonts w:ascii="Arial" w:hAnsi="Arial" w:cs="Arial"/>
          <w:sz w:val="20"/>
          <w:szCs w:val="20"/>
        </w:rPr>
        <w:t>.</w:t>
      </w:r>
      <w:r w:rsidRPr="00F77399">
        <w:rPr>
          <w:rFonts w:ascii="Arial" w:hAnsi="Arial" w:cs="Arial"/>
          <w:sz w:val="20"/>
          <w:szCs w:val="20"/>
        </w:rPr>
        <w:t xml:space="preserve"> </w:t>
      </w:r>
      <w:r w:rsidRPr="00F77399">
        <w:rPr>
          <w:rStyle w:val="Hervorhebung"/>
          <w:rFonts w:ascii="Arial" w:hAnsi="Arial" w:cs="Arial"/>
          <w:sz w:val="20"/>
          <w:szCs w:val="20"/>
        </w:rPr>
        <w:t xml:space="preserve">Die nachhaltige Lösung. </w:t>
      </w:r>
      <w:proofErr w:type="gramStart"/>
      <w:r w:rsidRPr="00F77399">
        <w:rPr>
          <w:rFonts w:ascii="Arial" w:hAnsi="Arial" w:cs="Arial"/>
          <w:sz w:val="20"/>
          <w:szCs w:val="20"/>
        </w:rPr>
        <w:t>Bremen :</w:t>
      </w:r>
      <w:proofErr w:type="gramEnd"/>
      <w:r w:rsidRPr="00F77399">
        <w:rPr>
          <w:rFonts w:ascii="Arial" w:hAnsi="Arial" w:cs="Arial"/>
          <w:sz w:val="20"/>
          <w:szCs w:val="20"/>
        </w:rPr>
        <w:t xml:space="preserve"> </w:t>
      </w:r>
      <w:proofErr w:type="spellStart"/>
      <w:r w:rsidRPr="00F77399">
        <w:rPr>
          <w:rFonts w:ascii="Arial" w:hAnsi="Arial" w:cs="Arial"/>
          <w:sz w:val="20"/>
          <w:szCs w:val="20"/>
        </w:rPr>
        <w:t>neocomp</w:t>
      </w:r>
      <w:proofErr w:type="spellEnd"/>
      <w:r w:rsidRPr="00F77399">
        <w:rPr>
          <w:rFonts w:ascii="Arial" w:hAnsi="Arial" w:cs="Arial"/>
          <w:sz w:val="20"/>
          <w:szCs w:val="20"/>
        </w:rPr>
        <w:t xml:space="preserve"> GmbH. </w:t>
      </w:r>
      <w:hyperlink r:id="rId65" w:tgtFrame="_blank" w:history="1">
        <w:r w:rsidRPr="00F77399">
          <w:rPr>
            <w:rStyle w:val="Hyperlink"/>
            <w:rFonts w:ascii="Arial" w:hAnsi="Arial" w:cs="Arial"/>
            <w:sz w:val="20"/>
            <w:szCs w:val="20"/>
          </w:rPr>
          <w:t>https://www.neocomp.eu/</w:t>
        </w:r>
      </w:hyperlink>
      <w:r w:rsidRPr="00F77399">
        <w:rPr>
          <w:rFonts w:ascii="Arial" w:hAnsi="Arial" w:cs="Arial"/>
          <w:sz w:val="20"/>
          <w:szCs w:val="20"/>
        </w:rPr>
        <w:t>.</w:t>
      </w:r>
    </w:p>
    <w:p w14:paraId="65A8EB7C"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proofErr w:type="spellStart"/>
      <w:r w:rsidRPr="00F77399">
        <w:rPr>
          <w:rStyle w:val="Fett"/>
          <w:rFonts w:ascii="Arial" w:hAnsi="Arial" w:cs="Arial"/>
          <w:sz w:val="20"/>
          <w:szCs w:val="20"/>
        </w:rPr>
        <w:t>Geocycle</w:t>
      </w:r>
      <w:proofErr w:type="spellEnd"/>
      <w:r w:rsidRPr="00F77399">
        <w:rPr>
          <w:rStyle w:val="Fett"/>
          <w:rFonts w:ascii="Arial" w:hAnsi="Arial" w:cs="Arial"/>
          <w:sz w:val="20"/>
          <w:szCs w:val="20"/>
        </w:rPr>
        <w:t>.</w:t>
      </w:r>
      <w:r w:rsidRPr="00F77399">
        <w:rPr>
          <w:rFonts w:ascii="Arial" w:hAnsi="Arial" w:cs="Arial"/>
          <w:sz w:val="20"/>
          <w:szCs w:val="20"/>
        </w:rPr>
        <w:t xml:space="preserve"> </w:t>
      </w:r>
      <w:proofErr w:type="spellStart"/>
      <w:r w:rsidRPr="00F77399">
        <w:rPr>
          <w:rStyle w:val="Hervorhebung"/>
          <w:rFonts w:ascii="Arial" w:hAnsi="Arial" w:cs="Arial"/>
          <w:sz w:val="20"/>
          <w:szCs w:val="20"/>
        </w:rPr>
        <w:t>Striving</w:t>
      </w:r>
      <w:proofErr w:type="spellEnd"/>
      <w:r w:rsidRPr="00F77399">
        <w:rPr>
          <w:rStyle w:val="Hervorhebung"/>
          <w:rFonts w:ascii="Arial" w:hAnsi="Arial" w:cs="Arial"/>
          <w:sz w:val="20"/>
          <w:szCs w:val="20"/>
        </w:rPr>
        <w:t xml:space="preserve"> </w:t>
      </w:r>
      <w:proofErr w:type="spellStart"/>
      <w:r w:rsidRPr="00F77399">
        <w:rPr>
          <w:rStyle w:val="Hervorhebung"/>
          <w:rFonts w:ascii="Arial" w:hAnsi="Arial" w:cs="Arial"/>
          <w:sz w:val="20"/>
          <w:szCs w:val="20"/>
        </w:rPr>
        <w:t>for</w:t>
      </w:r>
      <w:proofErr w:type="spellEnd"/>
      <w:r w:rsidRPr="00F77399">
        <w:rPr>
          <w:rStyle w:val="Hervorhebung"/>
          <w:rFonts w:ascii="Arial" w:hAnsi="Arial" w:cs="Arial"/>
          <w:sz w:val="20"/>
          <w:szCs w:val="20"/>
        </w:rPr>
        <w:t xml:space="preserve"> a zero-</w:t>
      </w:r>
      <w:proofErr w:type="spellStart"/>
      <w:r w:rsidRPr="00F77399">
        <w:rPr>
          <w:rStyle w:val="Hervorhebung"/>
          <w:rFonts w:ascii="Arial" w:hAnsi="Arial" w:cs="Arial"/>
          <w:sz w:val="20"/>
          <w:szCs w:val="20"/>
        </w:rPr>
        <w:t>waste</w:t>
      </w:r>
      <w:proofErr w:type="spellEnd"/>
      <w:r w:rsidRPr="00F77399">
        <w:rPr>
          <w:rStyle w:val="Hervorhebung"/>
          <w:rFonts w:ascii="Arial" w:hAnsi="Arial" w:cs="Arial"/>
          <w:sz w:val="20"/>
          <w:szCs w:val="20"/>
        </w:rPr>
        <w:t xml:space="preserve"> </w:t>
      </w:r>
      <w:proofErr w:type="spellStart"/>
      <w:r w:rsidRPr="00F77399">
        <w:rPr>
          <w:rStyle w:val="Hervorhebung"/>
          <w:rFonts w:ascii="Arial" w:hAnsi="Arial" w:cs="Arial"/>
          <w:sz w:val="20"/>
          <w:szCs w:val="20"/>
        </w:rPr>
        <w:t>future</w:t>
      </w:r>
      <w:proofErr w:type="spellEnd"/>
      <w:r w:rsidRPr="00F77399">
        <w:rPr>
          <w:rStyle w:val="Hervorhebung"/>
          <w:rFonts w:ascii="Arial" w:hAnsi="Arial" w:cs="Arial"/>
          <w:sz w:val="20"/>
          <w:szCs w:val="20"/>
        </w:rPr>
        <w:t xml:space="preserve"> </w:t>
      </w:r>
      <w:proofErr w:type="spellStart"/>
      <w:r w:rsidRPr="00F77399">
        <w:rPr>
          <w:rStyle w:val="Hervorhebung"/>
          <w:rFonts w:ascii="Arial" w:hAnsi="Arial" w:cs="Arial"/>
          <w:sz w:val="20"/>
          <w:szCs w:val="20"/>
        </w:rPr>
        <w:t>by</w:t>
      </w:r>
      <w:proofErr w:type="spellEnd"/>
      <w:r w:rsidRPr="00F77399">
        <w:rPr>
          <w:rStyle w:val="Hervorhebung"/>
          <w:rFonts w:ascii="Arial" w:hAnsi="Arial" w:cs="Arial"/>
          <w:sz w:val="20"/>
          <w:szCs w:val="20"/>
        </w:rPr>
        <w:t xml:space="preserve"> </w:t>
      </w:r>
      <w:proofErr w:type="spellStart"/>
      <w:r w:rsidRPr="00F77399">
        <w:rPr>
          <w:rStyle w:val="Hervorhebung"/>
          <w:rFonts w:ascii="Arial" w:hAnsi="Arial" w:cs="Arial"/>
          <w:sz w:val="20"/>
          <w:szCs w:val="20"/>
        </w:rPr>
        <w:t>closing</w:t>
      </w:r>
      <w:proofErr w:type="spellEnd"/>
      <w:r w:rsidRPr="00F77399">
        <w:rPr>
          <w:rStyle w:val="Hervorhebung"/>
          <w:rFonts w:ascii="Arial" w:hAnsi="Arial" w:cs="Arial"/>
          <w:sz w:val="20"/>
          <w:szCs w:val="20"/>
        </w:rPr>
        <w:t xml:space="preserve"> </w:t>
      </w:r>
      <w:proofErr w:type="spellStart"/>
      <w:r w:rsidRPr="00F77399">
        <w:rPr>
          <w:rStyle w:val="Hervorhebung"/>
          <w:rFonts w:ascii="Arial" w:hAnsi="Arial" w:cs="Arial"/>
          <w:sz w:val="20"/>
          <w:szCs w:val="20"/>
        </w:rPr>
        <w:t>resource</w:t>
      </w:r>
      <w:proofErr w:type="spellEnd"/>
      <w:r w:rsidRPr="00F77399">
        <w:rPr>
          <w:rStyle w:val="Hervorhebung"/>
          <w:rFonts w:ascii="Arial" w:hAnsi="Arial" w:cs="Arial"/>
          <w:sz w:val="20"/>
          <w:szCs w:val="20"/>
        </w:rPr>
        <w:t xml:space="preserve"> </w:t>
      </w:r>
      <w:proofErr w:type="spellStart"/>
      <w:r w:rsidRPr="00F77399">
        <w:rPr>
          <w:rStyle w:val="Hervorhebung"/>
          <w:rFonts w:ascii="Arial" w:hAnsi="Arial" w:cs="Arial"/>
          <w:sz w:val="20"/>
          <w:szCs w:val="20"/>
        </w:rPr>
        <w:t>cycles</w:t>
      </w:r>
      <w:proofErr w:type="spellEnd"/>
      <w:r w:rsidRPr="00F77399">
        <w:rPr>
          <w:rStyle w:val="Hervorhebung"/>
          <w:rFonts w:ascii="Arial" w:hAnsi="Arial" w:cs="Arial"/>
          <w:sz w:val="20"/>
          <w:szCs w:val="20"/>
        </w:rPr>
        <w:t xml:space="preserve">. </w:t>
      </w:r>
      <w:r w:rsidRPr="00F77399">
        <w:rPr>
          <w:rFonts w:ascii="Arial" w:hAnsi="Arial" w:cs="Arial"/>
          <w:sz w:val="20"/>
          <w:szCs w:val="20"/>
        </w:rPr>
        <w:t>Holderbank (CH</w:t>
      </w:r>
      <w:proofErr w:type="gramStart"/>
      <w:r w:rsidRPr="00F77399">
        <w:rPr>
          <w:rFonts w:ascii="Arial" w:hAnsi="Arial" w:cs="Arial"/>
          <w:sz w:val="20"/>
          <w:szCs w:val="20"/>
        </w:rPr>
        <w:t>) :</w:t>
      </w:r>
      <w:proofErr w:type="gramEnd"/>
      <w:r w:rsidRPr="00F77399">
        <w:rPr>
          <w:rFonts w:ascii="Arial" w:hAnsi="Arial" w:cs="Arial"/>
          <w:sz w:val="20"/>
          <w:szCs w:val="20"/>
        </w:rPr>
        <w:t xml:space="preserve"> </w:t>
      </w:r>
      <w:proofErr w:type="spellStart"/>
      <w:r w:rsidRPr="00F77399">
        <w:rPr>
          <w:rFonts w:ascii="Arial" w:hAnsi="Arial" w:cs="Arial"/>
          <w:sz w:val="20"/>
          <w:szCs w:val="20"/>
        </w:rPr>
        <w:t>Geocycle</w:t>
      </w:r>
      <w:proofErr w:type="spellEnd"/>
      <w:r w:rsidRPr="00F77399">
        <w:rPr>
          <w:rFonts w:ascii="Arial" w:hAnsi="Arial" w:cs="Arial"/>
          <w:sz w:val="20"/>
          <w:szCs w:val="20"/>
        </w:rPr>
        <w:t xml:space="preserve"> Ltd. </w:t>
      </w:r>
      <w:hyperlink r:id="rId66" w:tgtFrame="_blank" w:history="1">
        <w:r w:rsidRPr="00F77399">
          <w:rPr>
            <w:rStyle w:val="Hyperlink"/>
            <w:rFonts w:ascii="Arial" w:hAnsi="Arial" w:cs="Arial"/>
            <w:sz w:val="20"/>
            <w:szCs w:val="20"/>
          </w:rPr>
          <w:t>https://www.geocycle.com</w:t>
        </w:r>
      </w:hyperlink>
      <w:r w:rsidRPr="00F77399">
        <w:rPr>
          <w:rFonts w:ascii="Arial" w:hAnsi="Arial" w:cs="Arial"/>
          <w:sz w:val="20"/>
          <w:szCs w:val="20"/>
        </w:rPr>
        <w:t>.</w:t>
      </w:r>
    </w:p>
    <w:p w14:paraId="1C5EEC62"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CFK Valley Stade Recycling.</w:t>
      </w:r>
      <w:r w:rsidRPr="00F77399">
        <w:rPr>
          <w:rFonts w:ascii="Arial" w:hAnsi="Arial" w:cs="Arial"/>
          <w:sz w:val="20"/>
          <w:szCs w:val="20"/>
        </w:rPr>
        <w:t xml:space="preserve"> </w:t>
      </w:r>
      <w:r w:rsidRPr="00F77399">
        <w:rPr>
          <w:rStyle w:val="Hervorhebung"/>
          <w:rFonts w:ascii="Arial" w:hAnsi="Arial" w:cs="Arial"/>
          <w:sz w:val="20"/>
          <w:szCs w:val="20"/>
        </w:rPr>
        <w:t xml:space="preserve">Willkommen bei der CFK Valley Stade Recycling GmbH &amp; Co. KG. </w:t>
      </w:r>
      <w:proofErr w:type="gramStart"/>
      <w:r w:rsidRPr="00F77399">
        <w:rPr>
          <w:rFonts w:ascii="Arial" w:hAnsi="Arial" w:cs="Arial"/>
          <w:sz w:val="20"/>
          <w:szCs w:val="20"/>
        </w:rPr>
        <w:t>Wischhafen :</w:t>
      </w:r>
      <w:proofErr w:type="gramEnd"/>
      <w:r w:rsidRPr="00F77399">
        <w:rPr>
          <w:rFonts w:ascii="Arial" w:hAnsi="Arial" w:cs="Arial"/>
          <w:sz w:val="20"/>
          <w:szCs w:val="20"/>
        </w:rPr>
        <w:t xml:space="preserve"> CFK Valley Stade Recycling GmbH &amp; Co. KG. </w:t>
      </w:r>
      <w:hyperlink r:id="rId67" w:tgtFrame="_blank" w:history="1">
        <w:r w:rsidRPr="00F77399">
          <w:rPr>
            <w:rStyle w:val="Hyperlink"/>
            <w:rFonts w:ascii="Arial" w:hAnsi="Arial" w:cs="Arial"/>
            <w:sz w:val="20"/>
            <w:szCs w:val="20"/>
          </w:rPr>
          <w:t>https://www.cfk-recycling.de/index.php?id=5</w:t>
        </w:r>
      </w:hyperlink>
      <w:r w:rsidRPr="00F77399">
        <w:rPr>
          <w:rFonts w:ascii="Arial" w:hAnsi="Arial" w:cs="Arial"/>
          <w:sz w:val="20"/>
          <w:szCs w:val="20"/>
        </w:rPr>
        <w:t>.</w:t>
      </w:r>
    </w:p>
    <w:p w14:paraId="009F3A81"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IRT Jules Verne.</w:t>
      </w:r>
      <w:r w:rsidRPr="00F77399">
        <w:rPr>
          <w:rFonts w:ascii="Arial" w:hAnsi="Arial" w:cs="Arial"/>
          <w:sz w:val="20"/>
          <w:szCs w:val="20"/>
        </w:rPr>
        <w:t xml:space="preserve"> </w:t>
      </w:r>
      <w:r w:rsidRPr="00F77399">
        <w:rPr>
          <w:rStyle w:val="Hervorhebung"/>
          <w:rFonts w:ascii="Arial" w:hAnsi="Arial" w:cs="Arial"/>
          <w:sz w:val="20"/>
          <w:szCs w:val="20"/>
        </w:rPr>
        <w:t xml:space="preserve">‘ZEBRA </w:t>
      </w:r>
      <w:proofErr w:type="spellStart"/>
      <w:r w:rsidRPr="00F77399">
        <w:rPr>
          <w:rStyle w:val="Hervorhebung"/>
          <w:rFonts w:ascii="Arial" w:hAnsi="Arial" w:cs="Arial"/>
          <w:sz w:val="20"/>
          <w:szCs w:val="20"/>
        </w:rPr>
        <w:t>project</w:t>
      </w:r>
      <w:proofErr w:type="spellEnd"/>
      <w:r w:rsidRPr="00F77399">
        <w:rPr>
          <w:rStyle w:val="Hervorhebung"/>
          <w:rFonts w:ascii="Arial" w:hAnsi="Arial" w:cs="Arial"/>
          <w:sz w:val="20"/>
          <w:szCs w:val="20"/>
        </w:rPr>
        <w:t xml:space="preserve">’ </w:t>
      </w:r>
      <w:proofErr w:type="spellStart"/>
      <w:r w:rsidRPr="00F77399">
        <w:rPr>
          <w:rStyle w:val="Hervorhebung"/>
          <w:rFonts w:ascii="Arial" w:hAnsi="Arial" w:cs="Arial"/>
          <w:sz w:val="20"/>
          <w:szCs w:val="20"/>
        </w:rPr>
        <w:t>launched</w:t>
      </w:r>
      <w:proofErr w:type="spellEnd"/>
      <w:r w:rsidRPr="00F77399">
        <w:rPr>
          <w:rStyle w:val="Hervorhebung"/>
          <w:rFonts w:ascii="Arial" w:hAnsi="Arial" w:cs="Arial"/>
          <w:sz w:val="20"/>
          <w:szCs w:val="20"/>
        </w:rPr>
        <w:t xml:space="preserve"> </w:t>
      </w:r>
      <w:proofErr w:type="spellStart"/>
      <w:r w:rsidRPr="00F77399">
        <w:rPr>
          <w:rStyle w:val="Hervorhebung"/>
          <w:rFonts w:ascii="Arial" w:hAnsi="Arial" w:cs="Arial"/>
          <w:sz w:val="20"/>
          <w:szCs w:val="20"/>
        </w:rPr>
        <w:t>to</w:t>
      </w:r>
      <w:proofErr w:type="spellEnd"/>
      <w:r w:rsidRPr="00F77399">
        <w:rPr>
          <w:rStyle w:val="Hervorhebung"/>
          <w:rFonts w:ascii="Arial" w:hAnsi="Arial" w:cs="Arial"/>
          <w:sz w:val="20"/>
          <w:szCs w:val="20"/>
        </w:rPr>
        <w:t xml:space="preserve"> </w:t>
      </w:r>
      <w:proofErr w:type="spellStart"/>
      <w:r w:rsidRPr="00F77399">
        <w:rPr>
          <w:rStyle w:val="Hervorhebung"/>
          <w:rFonts w:ascii="Arial" w:hAnsi="Arial" w:cs="Arial"/>
          <w:sz w:val="20"/>
          <w:szCs w:val="20"/>
        </w:rPr>
        <w:t>develop</w:t>
      </w:r>
      <w:proofErr w:type="spellEnd"/>
      <w:r w:rsidRPr="00F77399">
        <w:rPr>
          <w:rStyle w:val="Hervorhebung"/>
          <w:rFonts w:ascii="Arial" w:hAnsi="Arial" w:cs="Arial"/>
          <w:sz w:val="20"/>
          <w:szCs w:val="20"/>
        </w:rPr>
        <w:t xml:space="preserve"> </w:t>
      </w:r>
      <w:proofErr w:type="spellStart"/>
      <w:r w:rsidRPr="00F77399">
        <w:rPr>
          <w:rStyle w:val="Hervorhebung"/>
          <w:rFonts w:ascii="Arial" w:hAnsi="Arial" w:cs="Arial"/>
          <w:sz w:val="20"/>
          <w:szCs w:val="20"/>
        </w:rPr>
        <w:t>first</w:t>
      </w:r>
      <w:proofErr w:type="spellEnd"/>
      <w:r w:rsidRPr="00F77399">
        <w:rPr>
          <w:rStyle w:val="Hervorhebung"/>
          <w:rFonts w:ascii="Arial" w:hAnsi="Arial" w:cs="Arial"/>
          <w:sz w:val="20"/>
          <w:szCs w:val="20"/>
        </w:rPr>
        <w:t xml:space="preserve"> 100% </w:t>
      </w:r>
      <w:proofErr w:type="spellStart"/>
      <w:r w:rsidRPr="00F77399">
        <w:rPr>
          <w:rStyle w:val="Hervorhebung"/>
          <w:rFonts w:ascii="Arial" w:hAnsi="Arial" w:cs="Arial"/>
          <w:sz w:val="20"/>
          <w:szCs w:val="20"/>
        </w:rPr>
        <w:t>recyclable</w:t>
      </w:r>
      <w:proofErr w:type="spellEnd"/>
      <w:r w:rsidRPr="00F77399">
        <w:rPr>
          <w:rStyle w:val="Hervorhebung"/>
          <w:rFonts w:ascii="Arial" w:hAnsi="Arial" w:cs="Arial"/>
          <w:sz w:val="20"/>
          <w:szCs w:val="20"/>
        </w:rPr>
        <w:t xml:space="preserve"> wind </w:t>
      </w:r>
      <w:proofErr w:type="spellStart"/>
      <w:r w:rsidRPr="00F77399">
        <w:rPr>
          <w:rStyle w:val="Hervorhebung"/>
          <w:rFonts w:ascii="Arial" w:hAnsi="Arial" w:cs="Arial"/>
          <w:sz w:val="20"/>
          <w:szCs w:val="20"/>
        </w:rPr>
        <w:t>turbine</w:t>
      </w:r>
      <w:proofErr w:type="spellEnd"/>
      <w:r w:rsidRPr="00F77399">
        <w:rPr>
          <w:rStyle w:val="Hervorhebung"/>
          <w:rFonts w:ascii="Arial" w:hAnsi="Arial" w:cs="Arial"/>
          <w:sz w:val="20"/>
          <w:szCs w:val="20"/>
        </w:rPr>
        <w:t xml:space="preserve"> blades. </w:t>
      </w:r>
      <w:r w:rsidRPr="00F77399">
        <w:rPr>
          <w:rFonts w:ascii="Arial" w:hAnsi="Arial" w:cs="Arial"/>
          <w:sz w:val="20"/>
          <w:szCs w:val="20"/>
        </w:rPr>
        <w:t>Kolding (DK</w:t>
      </w:r>
      <w:proofErr w:type="gramStart"/>
      <w:r w:rsidRPr="00F77399">
        <w:rPr>
          <w:rFonts w:ascii="Arial" w:hAnsi="Arial" w:cs="Arial"/>
          <w:sz w:val="20"/>
          <w:szCs w:val="20"/>
        </w:rPr>
        <w:t>) :</w:t>
      </w:r>
      <w:proofErr w:type="gramEnd"/>
      <w:r w:rsidRPr="00F77399">
        <w:rPr>
          <w:rFonts w:ascii="Arial" w:hAnsi="Arial" w:cs="Arial"/>
          <w:sz w:val="20"/>
          <w:szCs w:val="20"/>
        </w:rPr>
        <w:t xml:space="preserve"> LM Wind Power,, 23.9.2020. </w:t>
      </w:r>
      <w:hyperlink r:id="rId68" w:tgtFrame="_blank" w:history="1">
        <w:r w:rsidRPr="00F77399">
          <w:rPr>
            <w:rStyle w:val="Hyperlink"/>
            <w:rFonts w:ascii="Arial" w:hAnsi="Arial" w:cs="Arial"/>
            <w:sz w:val="20"/>
            <w:szCs w:val="20"/>
          </w:rPr>
          <w:t>https://www.lmwindpower.com/en/stories-and-press/stories/news-from-lm-places/zebra-project-launched</w:t>
        </w:r>
      </w:hyperlink>
      <w:r w:rsidRPr="00F77399">
        <w:rPr>
          <w:rFonts w:ascii="Arial" w:hAnsi="Arial" w:cs="Arial"/>
          <w:sz w:val="20"/>
          <w:szCs w:val="20"/>
        </w:rPr>
        <w:t>.</w:t>
      </w:r>
    </w:p>
    <w:p w14:paraId="7794249A"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Covestro.</w:t>
      </w:r>
      <w:r w:rsidRPr="00F77399">
        <w:rPr>
          <w:rFonts w:ascii="Arial" w:hAnsi="Arial" w:cs="Arial"/>
          <w:sz w:val="20"/>
          <w:szCs w:val="20"/>
        </w:rPr>
        <w:t xml:space="preserve"> </w:t>
      </w:r>
      <w:proofErr w:type="spellStart"/>
      <w:r w:rsidRPr="00F77399">
        <w:rPr>
          <w:rStyle w:val="Hervorhebung"/>
          <w:rFonts w:ascii="Arial" w:hAnsi="Arial" w:cs="Arial"/>
          <w:sz w:val="20"/>
          <w:szCs w:val="20"/>
        </w:rPr>
        <w:t>Goldwind</w:t>
      </w:r>
      <w:proofErr w:type="spellEnd"/>
      <w:r w:rsidRPr="00F77399">
        <w:rPr>
          <w:rStyle w:val="Hervorhebung"/>
          <w:rFonts w:ascii="Arial" w:hAnsi="Arial" w:cs="Arial"/>
          <w:sz w:val="20"/>
          <w:szCs w:val="20"/>
        </w:rPr>
        <w:t xml:space="preserve"> und Covestro entwickeln Polyurethan-Rotorblatt.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Windmesse, 26.08.2020. </w:t>
      </w:r>
      <w:hyperlink r:id="rId69" w:tgtFrame="_blank" w:history="1">
        <w:r w:rsidRPr="00F77399">
          <w:rPr>
            <w:rStyle w:val="Hyperlink"/>
            <w:rFonts w:ascii="Arial" w:hAnsi="Arial" w:cs="Arial"/>
            <w:sz w:val="20"/>
            <w:szCs w:val="20"/>
          </w:rPr>
          <w:t>https://w3.windmesse.de/windenergie/news/35333-covestro-goldwind-rotorblatt-harz-herstellung-maschine-giessen-polyurethan-lange-windkraftanlage-deutschland-china</w:t>
        </w:r>
      </w:hyperlink>
      <w:r w:rsidRPr="00F77399">
        <w:rPr>
          <w:rFonts w:ascii="Arial" w:hAnsi="Arial" w:cs="Arial"/>
          <w:sz w:val="20"/>
          <w:szCs w:val="20"/>
        </w:rPr>
        <w:t>.</w:t>
      </w:r>
    </w:p>
    <w:p w14:paraId="094D1B91"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Schmidt, Michael.</w:t>
      </w:r>
      <w:r w:rsidRPr="00F77399">
        <w:rPr>
          <w:rFonts w:ascii="Arial" w:hAnsi="Arial" w:cs="Arial"/>
          <w:sz w:val="20"/>
          <w:szCs w:val="20"/>
        </w:rPr>
        <w:t xml:space="preserve"> </w:t>
      </w:r>
      <w:r w:rsidRPr="00F77399">
        <w:rPr>
          <w:rStyle w:val="Hervorhebung"/>
          <w:rFonts w:ascii="Arial" w:hAnsi="Arial" w:cs="Arial"/>
          <w:sz w:val="20"/>
          <w:szCs w:val="20"/>
        </w:rPr>
        <w:t xml:space="preserve">Erste Holz-Windkraftanlage der Welt.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Windkraft-Journal, 23.5.2018. </w:t>
      </w:r>
      <w:hyperlink r:id="rId70" w:tgtFrame="_blank" w:history="1">
        <w:r w:rsidRPr="00F77399">
          <w:rPr>
            <w:rStyle w:val="Hyperlink"/>
            <w:rFonts w:ascii="Arial" w:hAnsi="Arial" w:cs="Arial"/>
            <w:sz w:val="20"/>
            <w:szCs w:val="20"/>
          </w:rPr>
          <w:t>https://www.windkraft-journal.de/2018/05/23/erste-holz-windkraftanlage-der-welt/121992</w:t>
        </w:r>
      </w:hyperlink>
      <w:r w:rsidRPr="00F77399">
        <w:rPr>
          <w:rFonts w:ascii="Arial" w:hAnsi="Arial" w:cs="Arial"/>
          <w:sz w:val="20"/>
          <w:szCs w:val="20"/>
        </w:rPr>
        <w:t>.</w:t>
      </w:r>
    </w:p>
    <w:p w14:paraId="6E272CD1"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proofErr w:type="spellStart"/>
      <w:proofErr w:type="gramStart"/>
      <w:r w:rsidRPr="00F77399">
        <w:rPr>
          <w:rStyle w:val="Fett"/>
          <w:rFonts w:ascii="Arial" w:hAnsi="Arial" w:cs="Arial"/>
          <w:sz w:val="20"/>
          <w:szCs w:val="20"/>
        </w:rPr>
        <w:t>en:former</w:t>
      </w:r>
      <w:proofErr w:type="spellEnd"/>
      <w:proofErr w:type="gramEnd"/>
      <w:r w:rsidRPr="00F77399">
        <w:rPr>
          <w:rStyle w:val="Fett"/>
          <w:rFonts w:ascii="Arial" w:hAnsi="Arial" w:cs="Arial"/>
          <w:sz w:val="20"/>
          <w:szCs w:val="20"/>
        </w:rPr>
        <w:t>.</w:t>
      </w:r>
      <w:r w:rsidRPr="00F77399">
        <w:rPr>
          <w:rFonts w:ascii="Arial" w:hAnsi="Arial" w:cs="Arial"/>
          <w:sz w:val="20"/>
          <w:szCs w:val="20"/>
        </w:rPr>
        <w:t xml:space="preserve"> </w:t>
      </w:r>
      <w:r w:rsidRPr="00F77399">
        <w:rPr>
          <w:rStyle w:val="Hervorhebung"/>
          <w:rFonts w:ascii="Arial" w:hAnsi="Arial" w:cs="Arial"/>
          <w:sz w:val="20"/>
          <w:szCs w:val="20"/>
        </w:rPr>
        <w:t xml:space="preserve">Holz statt Stahl: Windrad-Turm im Praxistest.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w:t>
      </w:r>
      <w:proofErr w:type="spellStart"/>
      <w:r w:rsidRPr="00F77399">
        <w:rPr>
          <w:rFonts w:ascii="Arial" w:hAnsi="Arial" w:cs="Arial"/>
          <w:sz w:val="20"/>
          <w:szCs w:val="20"/>
        </w:rPr>
        <w:t>en:former</w:t>
      </w:r>
      <w:proofErr w:type="spellEnd"/>
      <w:r w:rsidRPr="00F77399">
        <w:rPr>
          <w:rFonts w:ascii="Arial" w:hAnsi="Arial" w:cs="Arial"/>
          <w:sz w:val="20"/>
          <w:szCs w:val="20"/>
        </w:rPr>
        <w:t xml:space="preserve">, 06.07.2020. </w:t>
      </w:r>
      <w:hyperlink r:id="rId71" w:tgtFrame="_blank" w:history="1">
        <w:r w:rsidRPr="00F77399">
          <w:rPr>
            <w:rStyle w:val="Hyperlink"/>
            <w:rFonts w:ascii="Arial" w:hAnsi="Arial" w:cs="Arial"/>
            <w:sz w:val="20"/>
            <w:szCs w:val="20"/>
          </w:rPr>
          <w:t>https://www.en-former.com/holz-statt-stahl-windrad-turm-im-praxistest/</w:t>
        </w:r>
      </w:hyperlink>
      <w:r w:rsidRPr="00F77399">
        <w:rPr>
          <w:rFonts w:ascii="Arial" w:hAnsi="Arial" w:cs="Arial"/>
          <w:sz w:val="20"/>
          <w:szCs w:val="20"/>
        </w:rPr>
        <w:t>.</w:t>
      </w:r>
    </w:p>
    <w:p w14:paraId="6FEF2F08"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proofErr w:type="spellStart"/>
      <w:r w:rsidRPr="00F77399">
        <w:rPr>
          <w:rStyle w:val="Fett"/>
          <w:rFonts w:ascii="Arial" w:hAnsi="Arial" w:cs="Arial"/>
          <w:sz w:val="20"/>
          <w:szCs w:val="20"/>
        </w:rPr>
        <w:t>Kroeske</w:t>
      </w:r>
      <w:proofErr w:type="spellEnd"/>
      <w:r w:rsidRPr="00F77399">
        <w:rPr>
          <w:rStyle w:val="Fett"/>
          <w:rFonts w:ascii="Arial" w:hAnsi="Arial" w:cs="Arial"/>
          <w:sz w:val="20"/>
          <w:szCs w:val="20"/>
        </w:rPr>
        <w:t>, Peer-Axel.</w:t>
      </w:r>
      <w:r w:rsidRPr="00F77399">
        <w:rPr>
          <w:rFonts w:ascii="Arial" w:hAnsi="Arial" w:cs="Arial"/>
          <w:sz w:val="20"/>
          <w:szCs w:val="20"/>
        </w:rPr>
        <w:t xml:space="preserve"> </w:t>
      </w:r>
      <w:r w:rsidRPr="00F77399">
        <w:rPr>
          <w:rStyle w:val="Hervorhebung"/>
          <w:rFonts w:ascii="Arial" w:hAnsi="Arial" w:cs="Arial"/>
          <w:sz w:val="20"/>
          <w:szCs w:val="20"/>
        </w:rPr>
        <w:t xml:space="preserve">Windräder der Zukunft – Holz statt Beton?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NDR, 28.01.2020. </w:t>
      </w:r>
      <w:hyperlink r:id="rId72" w:tgtFrame="_blank" w:history="1">
        <w:r w:rsidRPr="00F77399">
          <w:rPr>
            <w:rStyle w:val="Hyperlink"/>
            <w:rFonts w:ascii="Arial" w:hAnsi="Arial" w:cs="Arial"/>
            <w:sz w:val="20"/>
            <w:szCs w:val="20"/>
          </w:rPr>
          <w:t>https://www.ndr.de/nachrichten/schleswig-holstein/Windraeder-aus-Holz-leise-huebsch-und-recycelbar,windenergie596.html</w:t>
        </w:r>
      </w:hyperlink>
      <w:r w:rsidRPr="00F77399">
        <w:rPr>
          <w:rFonts w:ascii="Arial" w:hAnsi="Arial" w:cs="Arial"/>
          <w:sz w:val="20"/>
          <w:szCs w:val="20"/>
        </w:rPr>
        <w:t>.</w:t>
      </w:r>
    </w:p>
    <w:p w14:paraId="45EC2F55" w14:textId="77777777" w:rsidR="004A5005" w:rsidRPr="00F77399" w:rsidRDefault="004A5005" w:rsidP="00F77399">
      <w:pPr>
        <w:numPr>
          <w:ilvl w:val="0"/>
          <w:numId w:val="10"/>
        </w:numPr>
        <w:tabs>
          <w:tab w:val="clear" w:pos="720"/>
          <w:tab w:val="num" w:pos="851"/>
        </w:tabs>
        <w:spacing w:before="100" w:beforeAutospacing="1" w:after="100" w:afterAutospacing="1" w:line="240" w:lineRule="auto"/>
        <w:ind w:left="1134" w:hanging="283"/>
        <w:rPr>
          <w:rFonts w:ascii="Arial" w:hAnsi="Arial" w:cs="Arial"/>
          <w:sz w:val="20"/>
          <w:szCs w:val="20"/>
        </w:rPr>
      </w:pPr>
      <w:r w:rsidRPr="00F77399">
        <w:rPr>
          <w:rStyle w:val="Fett"/>
          <w:rFonts w:ascii="Arial" w:hAnsi="Arial" w:cs="Arial"/>
          <w:sz w:val="20"/>
          <w:szCs w:val="20"/>
        </w:rPr>
        <w:t>Vestas.</w:t>
      </w:r>
      <w:r w:rsidRPr="00F77399">
        <w:rPr>
          <w:rFonts w:ascii="Arial" w:hAnsi="Arial" w:cs="Arial"/>
          <w:sz w:val="20"/>
          <w:szCs w:val="20"/>
        </w:rPr>
        <w:t xml:space="preserve"> </w:t>
      </w:r>
      <w:r w:rsidRPr="00F77399">
        <w:rPr>
          <w:rStyle w:val="Hervorhebung"/>
          <w:rFonts w:ascii="Arial" w:hAnsi="Arial" w:cs="Arial"/>
          <w:sz w:val="20"/>
          <w:szCs w:val="20"/>
        </w:rPr>
        <w:t xml:space="preserve">Vestas wird bis 2040 abfallfreie Windkraftanlagen produzieren. </w:t>
      </w:r>
      <w:r w:rsidRPr="00F77399">
        <w:rPr>
          <w:rFonts w:ascii="Arial" w:hAnsi="Arial" w:cs="Arial"/>
          <w:sz w:val="20"/>
          <w:szCs w:val="20"/>
        </w:rPr>
        <w:t>[Online</w:t>
      </w:r>
      <w:proofErr w:type="gramStart"/>
      <w:r w:rsidRPr="00F77399">
        <w:rPr>
          <w:rFonts w:ascii="Arial" w:hAnsi="Arial" w:cs="Arial"/>
          <w:sz w:val="20"/>
          <w:szCs w:val="20"/>
        </w:rPr>
        <w:t>] :</w:t>
      </w:r>
      <w:proofErr w:type="gramEnd"/>
      <w:r w:rsidRPr="00F77399">
        <w:rPr>
          <w:rFonts w:ascii="Arial" w:hAnsi="Arial" w:cs="Arial"/>
          <w:sz w:val="20"/>
          <w:szCs w:val="20"/>
        </w:rPr>
        <w:t xml:space="preserve"> Windkraft-Journal, 20.1.2020.</w:t>
      </w:r>
      <w:hyperlink r:id="rId73" w:tgtFrame="_blank" w:history="1">
        <w:r w:rsidRPr="00F77399">
          <w:rPr>
            <w:rStyle w:val="Hyperlink"/>
            <w:rFonts w:ascii="Arial" w:hAnsi="Arial" w:cs="Arial"/>
            <w:sz w:val="20"/>
            <w:szCs w:val="20"/>
          </w:rPr>
          <w:t xml:space="preserve"> https://www.windkraft-journal.de/2020/01/20/vestas-wird-bis-2040-abfallfreie-windkraftanlagen-produzieren/143987</w:t>
        </w:r>
      </w:hyperlink>
      <w:r w:rsidRPr="00F77399">
        <w:rPr>
          <w:rFonts w:ascii="Arial" w:hAnsi="Arial" w:cs="Arial"/>
          <w:sz w:val="20"/>
          <w:szCs w:val="20"/>
        </w:rPr>
        <w:t>.</w:t>
      </w:r>
    </w:p>
    <w:p w14:paraId="0896C8C6" w14:textId="77777777" w:rsidR="005C1F2C" w:rsidRPr="005C1F2C" w:rsidRDefault="005C1F2C" w:rsidP="00056386">
      <w:pPr>
        <w:spacing w:before="240"/>
        <w:rPr>
          <w:lang w:eastAsia="de-DE"/>
        </w:rPr>
      </w:pPr>
    </w:p>
    <w:p w14:paraId="066CBA5B" w14:textId="1BA0FF3E" w:rsidR="00AD2A36" w:rsidRPr="001E0048" w:rsidRDefault="00AD2A36" w:rsidP="0005726A">
      <w:pPr>
        <w:pStyle w:val="berschrift2"/>
        <w:spacing w:before="240"/>
        <w:ind w:left="142"/>
        <w:rPr>
          <w:rFonts w:ascii="Arial" w:eastAsia="Times New Roman" w:hAnsi="Arial" w:cs="Arial"/>
          <w:sz w:val="24"/>
          <w:szCs w:val="24"/>
          <w:lang w:eastAsia="de-DE"/>
        </w:rPr>
      </w:pPr>
      <w:r w:rsidRPr="001E0048">
        <w:rPr>
          <w:rStyle w:val="berschrift2Zchn"/>
          <w:rFonts w:ascii="Arial" w:hAnsi="Arial" w:cs="Arial"/>
          <w:b/>
          <w:bCs/>
          <w:i/>
          <w:iCs/>
          <w:sz w:val="24"/>
          <w:szCs w:val="24"/>
        </w:rPr>
        <w:t xml:space="preserve">Raubbau im Tropenwald </w:t>
      </w:r>
      <w:r w:rsidRPr="001E0048">
        <w:rPr>
          <w:rStyle w:val="berschrift2Zchn"/>
          <w:rFonts w:ascii="Arial" w:hAnsi="Arial" w:cs="Arial"/>
          <w:b/>
          <w:bCs/>
          <w:i/>
          <w:iCs/>
          <w:sz w:val="24"/>
          <w:szCs w:val="24"/>
        </w:rPr>
        <w:br/>
      </w:r>
      <w:r w:rsidRPr="001E0048">
        <w:rPr>
          <w:rStyle w:val="berschrift2Zchn"/>
          <w:rFonts w:ascii="Arial" w:hAnsi="Arial" w:cs="Arial"/>
          <w:sz w:val="24"/>
          <w:szCs w:val="24"/>
          <w:lang w:eastAsia="de-DE"/>
        </w:rPr>
        <w:t>Verwendung von Balsaholz als Füllstoff im Rotorblatt</w:t>
      </w:r>
      <w:r w:rsidRPr="001E0048">
        <w:rPr>
          <w:rFonts w:ascii="Arial" w:eastAsia="Times New Roman" w:hAnsi="Arial" w:cs="Arial"/>
          <w:color w:val="000000" w:themeColor="text1"/>
          <w:sz w:val="24"/>
          <w:szCs w:val="24"/>
          <w:lang w:eastAsia="de-DE"/>
        </w:rPr>
        <w:t xml:space="preserve"> </w:t>
      </w:r>
      <w:r w:rsidRPr="001E0048">
        <w:rPr>
          <w:rFonts w:ascii="Arial" w:eastAsia="Times New Roman" w:hAnsi="Arial" w:cs="Arial"/>
          <w:sz w:val="24"/>
          <w:szCs w:val="24"/>
          <w:lang w:eastAsia="de-DE"/>
        </w:rPr>
        <w:t>–</w:t>
      </w:r>
    </w:p>
    <w:p w14:paraId="5FDE8306" w14:textId="77777777" w:rsidR="003C7D24" w:rsidRPr="00065115" w:rsidRDefault="003C7D24" w:rsidP="0005726A">
      <w:pPr>
        <w:ind w:left="426"/>
        <w:rPr>
          <w:rFonts w:ascii="Arial" w:hAnsi="Arial" w:cs="Arial"/>
          <w:b/>
          <w:bCs/>
          <w:sz w:val="28"/>
          <w:szCs w:val="28"/>
        </w:rPr>
      </w:pPr>
      <w:r>
        <w:rPr>
          <w:rFonts w:ascii="Arial" w:hAnsi="Arial" w:cs="Arial"/>
          <w:b/>
          <w:bCs/>
          <w:sz w:val="28"/>
          <w:szCs w:val="28"/>
        </w:rPr>
        <w:br/>
      </w:r>
      <w:r w:rsidRPr="00065115">
        <w:rPr>
          <w:rFonts w:ascii="Arial" w:hAnsi="Arial" w:cs="Arial"/>
          <w:b/>
          <w:bCs/>
          <w:sz w:val="28"/>
          <w:szCs w:val="28"/>
        </w:rPr>
        <w:t>Behauptung</w:t>
      </w:r>
    </w:p>
    <w:p w14:paraId="051928DF" w14:textId="6A4092D5" w:rsidR="003C7D24" w:rsidRDefault="003C7D24" w:rsidP="0005726A">
      <w:pPr>
        <w:spacing w:after="100" w:afterAutospacing="1" w:line="240" w:lineRule="auto"/>
        <w:ind w:left="426"/>
        <w:rPr>
          <w:rFonts w:ascii="Arial" w:eastAsia="Times New Roman" w:hAnsi="Arial" w:cs="Arial"/>
          <w:sz w:val="24"/>
          <w:szCs w:val="24"/>
          <w:lang w:eastAsia="de-DE"/>
        </w:rPr>
      </w:pPr>
      <w:r w:rsidRPr="00731760">
        <w:rPr>
          <w:rFonts w:ascii="Arial" w:eastAsia="Times New Roman" w:hAnsi="Arial" w:cs="Arial"/>
          <w:b/>
          <w:bCs/>
          <w:sz w:val="24"/>
          <w:szCs w:val="24"/>
          <w:lang w:eastAsia="de-DE"/>
        </w:rPr>
        <w:t>Leserbrief Rhein-Lahn-Zeitung Diez /Lokales vom 02.02.2022:</w:t>
      </w:r>
      <w:r>
        <w:rPr>
          <w:rFonts w:ascii="Arial" w:eastAsia="Times New Roman" w:hAnsi="Arial" w:cs="Arial"/>
          <w:sz w:val="24"/>
          <w:szCs w:val="24"/>
          <w:lang w:eastAsia="de-DE"/>
        </w:rPr>
        <w:br/>
        <w:t>Die Verwendung von Balsaholz für den Bau der Rotorblätter von Windkraft-anlagen im Westen führt in anderen Weltregionen zu ökologischen und sozialen Verwerfungen.</w:t>
      </w:r>
    </w:p>
    <w:p w14:paraId="31419F98" w14:textId="77777777" w:rsidR="003C7D24" w:rsidRPr="0005726A" w:rsidRDefault="003C7D24" w:rsidP="00A24DCA">
      <w:pPr>
        <w:pStyle w:val="berschrift3"/>
        <w:spacing w:after="0" w:afterAutospacing="0"/>
        <w:ind w:left="709"/>
        <w15:collapsed/>
        <w:rPr>
          <w:rFonts w:ascii="Arial" w:hAnsi="Arial" w:cs="Arial"/>
          <w:color w:val="000000" w:themeColor="text1"/>
          <w:sz w:val="24"/>
          <w:szCs w:val="24"/>
        </w:rPr>
      </w:pPr>
      <w:r w:rsidRPr="0005726A">
        <w:rPr>
          <w:rStyle w:val="berschrift2Zchn"/>
          <w:rFonts w:ascii="Arial" w:hAnsi="Arial" w:cs="Arial"/>
          <w:color w:val="000000" w:themeColor="text1"/>
          <w:sz w:val="24"/>
          <w:szCs w:val="24"/>
        </w:rPr>
        <w:t>Stellungnahme</w:t>
      </w:r>
    </w:p>
    <w:p w14:paraId="3D9466FB" w14:textId="77777777" w:rsidR="003C7D24" w:rsidRPr="009E5B92" w:rsidRDefault="003C7D24" w:rsidP="0005726A">
      <w:pPr>
        <w:spacing w:before="100" w:beforeAutospacing="1" w:after="100" w:afterAutospacing="1" w:line="240" w:lineRule="auto"/>
        <w:ind w:left="426"/>
        <w:rPr>
          <w:rFonts w:ascii="Arial" w:eastAsia="Times New Roman" w:hAnsi="Arial" w:cs="Arial"/>
          <w:sz w:val="24"/>
          <w:szCs w:val="24"/>
          <w:lang w:eastAsia="de-DE"/>
        </w:rPr>
      </w:pPr>
      <w:r w:rsidRPr="009F5854">
        <w:rPr>
          <w:rFonts w:ascii="Arial" w:eastAsia="Times New Roman" w:hAnsi="Arial" w:cs="Arial"/>
          <w:sz w:val="24"/>
          <w:szCs w:val="24"/>
          <w:lang w:eastAsia="de-DE"/>
        </w:rPr>
        <w:t xml:space="preserve">Balsaholz ist zugleich extrem leicht, stabil und elastisch. </w:t>
      </w:r>
    </w:p>
    <w:p w14:paraId="013F8015" w14:textId="77777777" w:rsidR="003C7D24" w:rsidRPr="009E5B92" w:rsidRDefault="003C7D24" w:rsidP="0005726A">
      <w:pPr>
        <w:spacing w:before="100" w:beforeAutospacing="1" w:after="100" w:afterAutospacing="1" w:line="240" w:lineRule="auto"/>
        <w:ind w:left="426"/>
        <w:rPr>
          <w:rFonts w:ascii="Arial" w:eastAsia="Times New Roman" w:hAnsi="Arial" w:cs="Arial"/>
          <w:sz w:val="24"/>
          <w:szCs w:val="24"/>
          <w:lang w:eastAsia="de-DE"/>
        </w:rPr>
      </w:pPr>
      <w:r w:rsidRPr="009F5854">
        <w:rPr>
          <w:rFonts w:ascii="Arial" w:eastAsia="Times New Roman" w:hAnsi="Arial" w:cs="Arial"/>
          <w:sz w:val="24"/>
          <w:szCs w:val="24"/>
          <w:lang w:eastAsia="de-DE"/>
        </w:rPr>
        <w:t xml:space="preserve">Wir spielen mit Balsaholz Tischtennis und bauen daraus Modellflugzeuge oder Schiffsteile. Das extrem leichte Tropenholz kann bis zu dreimal so leicht sein wie herkömmliches Bauholz, isoliert und hat im Wasser einen starken Auftrieb. </w:t>
      </w:r>
    </w:p>
    <w:p w14:paraId="7C215162" w14:textId="77777777" w:rsidR="003C7D24" w:rsidRDefault="003C7D24" w:rsidP="0005726A">
      <w:pPr>
        <w:spacing w:before="100" w:beforeAutospacing="1" w:after="100" w:afterAutospacing="1" w:line="240" w:lineRule="auto"/>
        <w:ind w:left="426"/>
        <w:rPr>
          <w:rFonts w:ascii="Times New Roman" w:eastAsia="Times New Roman" w:hAnsi="Times New Roman" w:cs="Times New Roman"/>
          <w:sz w:val="24"/>
          <w:szCs w:val="24"/>
          <w:lang w:eastAsia="de-DE"/>
        </w:rPr>
      </w:pPr>
      <w:r w:rsidRPr="009F5854">
        <w:rPr>
          <w:rFonts w:ascii="Arial" w:eastAsia="Times New Roman" w:hAnsi="Arial" w:cs="Arial"/>
          <w:sz w:val="24"/>
          <w:szCs w:val="24"/>
          <w:lang w:eastAsia="de-DE"/>
        </w:rPr>
        <w:t xml:space="preserve">Heutzutage wird der Werkstoff Balsaholz neben der fast schon klassischen Verwendung im Modellbau vor allem dort eingesetzt, wo die Elemente stabil und gleichzeitig leicht sein sollen. </w:t>
      </w:r>
      <w:r w:rsidRPr="00053CC8">
        <w:rPr>
          <w:rFonts w:ascii="Arial" w:hAnsi="Arial" w:cs="Arial"/>
          <w:sz w:val="24"/>
          <w:szCs w:val="24"/>
        </w:rPr>
        <w:t>Bei älteren Baureihen ist ein einzelner Rotorflügel bis zu 45 Meter lang und wiegt 9 bis 12 Tonnen. Bei jüngeren Anlagen sind die Flügel noch länger und schwerer. Um sie leichter und widerstandsfähiger zu machen, werden im Rotorblattbau auch Füllstoffe wie das extrem leichte Balsaholz oder Kunststoffschaum in Sandwichbauweise verbaut und ähneln damit in Aufbau und Materialien modernen Ski.</w:t>
      </w:r>
    </w:p>
    <w:p w14:paraId="253C1FCE" w14:textId="77777777" w:rsidR="003C7D24" w:rsidRPr="009D2FF4" w:rsidRDefault="003C7D24" w:rsidP="0005726A">
      <w:pPr>
        <w:spacing w:before="100" w:beforeAutospacing="1" w:after="100" w:afterAutospacing="1" w:line="240" w:lineRule="auto"/>
        <w:ind w:left="426"/>
        <w:rPr>
          <w:rFonts w:ascii="Arial" w:eastAsia="Times New Roman" w:hAnsi="Arial" w:cs="Arial"/>
          <w:b/>
          <w:bCs/>
          <w:sz w:val="24"/>
          <w:szCs w:val="24"/>
          <w:lang w:eastAsia="de-DE"/>
        </w:rPr>
      </w:pPr>
      <w:r w:rsidRPr="009D2FF4">
        <w:rPr>
          <w:rFonts w:ascii="Arial" w:eastAsia="Times New Roman" w:hAnsi="Arial" w:cs="Arial"/>
          <w:b/>
          <w:bCs/>
          <w:sz w:val="24"/>
          <w:szCs w:val="24"/>
          <w:lang w:eastAsia="de-DE"/>
        </w:rPr>
        <w:t>Der Wermutstropfen: Der Anbau ist nur in tropischen Wäldern möglich</w:t>
      </w:r>
    </w:p>
    <w:p w14:paraId="0E9CE2F4" w14:textId="77777777" w:rsidR="003C7D24" w:rsidRDefault="003C7D24" w:rsidP="0005726A">
      <w:pPr>
        <w:spacing w:before="100" w:beforeAutospacing="1" w:after="100" w:afterAutospacing="1" w:line="240" w:lineRule="auto"/>
        <w:ind w:left="426"/>
        <w:rPr>
          <w:rFonts w:ascii="Arial" w:eastAsia="Times New Roman" w:hAnsi="Arial" w:cs="Arial"/>
          <w:sz w:val="24"/>
          <w:szCs w:val="24"/>
          <w:lang w:eastAsia="de-DE"/>
        </w:rPr>
      </w:pPr>
      <w:r w:rsidRPr="009F5854">
        <w:rPr>
          <w:rFonts w:ascii="Arial" w:eastAsia="Times New Roman" w:hAnsi="Arial" w:cs="Arial"/>
          <w:sz w:val="24"/>
          <w:szCs w:val="24"/>
          <w:lang w:eastAsia="de-DE"/>
        </w:rPr>
        <w:t>Seit Mitte des 20. Jahrhunderts steigt die Nachfrage an Balsaholz stark an. Die intensivere Nutzung des Holzes fordert aber auch die Wälder. Die natürliche Verbreitung erstreckt sich über weite Teile des tropischen Regenwaldes in Süd- und Mittelamerika, von Peru bis Süd-Mexiko. In diesen Regionen bauen die Menschen das Holz für den Export unter anderem auf Plantagen an – auf Kosten des Regenwaldes. Der WWF rät vom Kauf solcher Hölzer ab</w:t>
      </w:r>
      <w:r>
        <w:rPr>
          <w:rFonts w:ascii="Arial" w:eastAsia="Times New Roman" w:hAnsi="Arial" w:cs="Arial"/>
          <w:sz w:val="24"/>
          <w:szCs w:val="24"/>
          <w:lang w:eastAsia="de-DE"/>
        </w:rPr>
        <w:t xml:space="preserve"> und rät die Verwendung von Holz mit FSC-Siegel</w:t>
      </w:r>
      <w:r w:rsidRPr="009F5854">
        <w:rPr>
          <w:rFonts w:ascii="Arial" w:eastAsia="Times New Roman" w:hAnsi="Arial" w:cs="Arial"/>
          <w:sz w:val="24"/>
          <w:szCs w:val="24"/>
          <w:lang w:eastAsia="de-DE"/>
        </w:rPr>
        <w:t xml:space="preserve"> </w:t>
      </w:r>
    </w:p>
    <w:p w14:paraId="33BB5833" w14:textId="77777777" w:rsidR="003C7D24" w:rsidRPr="00731760" w:rsidRDefault="003C7D24" w:rsidP="0005726A">
      <w:pPr>
        <w:spacing w:before="100" w:beforeAutospacing="1" w:after="100" w:afterAutospacing="1" w:line="240" w:lineRule="auto"/>
        <w:ind w:left="426"/>
        <w:rPr>
          <w:rFonts w:ascii="Arial" w:eastAsia="Times New Roman" w:hAnsi="Arial" w:cs="Arial"/>
          <w:sz w:val="24"/>
          <w:szCs w:val="24"/>
          <w:lang w:eastAsia="de-DE"/>
        </w:rPr>
      </w:pPr>
      <w:r w:rsidRPr="00731760">
        <w:rPr>
          <w:rFonts w:ascii="Arial" w:hAnsi="Arial" w:cs="Arial"/>
          <w:color w:val="202124"/>
          <w:sz w:val="24"/>
          <w:szCs w:val="24"/>
          <w:shd w:val="clear" w:color="auto" w:fill="FFFFFF"/>
        </w:rPr>
        <w:t xml:space="preserve">Das </w:t>
      </w:r>
      <w:r w:rsidRPr="00731760">
        <w:rPr>
          <w:rFonts w:ascii="Arial" w:hAnsi="Arial" w:cs="Arial"/>
          <w:b/>
          <w:bCs/>
          <w:color w:val="202124"/>
          <w:sz w:val="24"/>
          <w:szCs w:val="24"/>
          <w:shd w:val="clear" w:color="auto" w:fill="FFFFFF"/>
        </w:rPr>
        <w:t>FSC</w:t>
      </w:r>
      <w:r w:rsidRPr="00731760">
        <w:rPr>
          <w:rFonts w:ascii="Arial" w:hAnsi="Arial" w:cs="Arial"/>
          <w:color w:val="202124"/>
          <w:sz w:val="24"/>
          <w:szCs w:val="24"/>
          <w:shd w:val="clear" w:color="auto" w:fill="FFFFFF"/>
        </w:rPr>
        <w:t>-</w:t>
      </w:r>
      <w:r w:rsidRPr="00731760">
        <w:rPr>
          <w:rFonts w:ascii="Arial" w:hAnsi="Arial" w:cs="Arial"/>
          <w:b/>
          <w:bCs/>
          <w:color w:val="202124"/>
          <w:sz w:val="24"/>
          <w:szCs w:val="24"/>
          <w:shd w:val="clear" w:color="auto" w:fill="FFFFFF"/>
        </w:rPr>
        <w:t>Siegel</w:t>
      </w:r>
      <w:r w:rsidRPr="00731760">
        <w:rPr>
          <w:rFonts w:ascii="Arial" w:hAnsi="Arial" w:cs="Arial"/>
          <w:color w:val="202124"/>
          <w:sz w:val="24"/>
          <w:szCs w:val="24"/>
          <w:shd w:val="clear" w:color="auto" w:fill="FFFFFF"/>
        </w:rPr>
        <w:t xml:space="preserve"> des Forest Stewardship Council (</w:t>
      </w:r>
      <w:r w:rsidRPr="00731760">
        <w:rPr>
          <w:rFonts w:ascii="Arial" w:hAnsi="Arial" w:cs="Arial"/>
          <w:b/>
          <w:bCs/>
          <w:color w:val="202124"/>
          <w:sz w:val="24"/>
          <w:szCs w:val="24"/>
          <w:shd w:val="clear" w:color="auto" w:fill="FFFFFF"/>
        </w:rPr>
        <w:t>FSC</w:t>
      </w:r>
      <w:r w:rsidRPr="00731760">
        <w:rPr>
          <w:rFonts w:ascii="Arial" w:hAnsi="Arial" w:cs="Arial"/>
          <w:color w:val="202124"/>
          <w:sz w:val="24"/>
          <w:szCs w:val="24"/>
          <w:shd w:val="clear" w:color="auto" w:fill="FFFFFF"/>
        </w:rPr>
        <w:t>) gewährleistet, dass das verwendete Holz aus nachhaltiger und umweltgerechter Waldbewirtschaftung stammt. Das Label findet sich auf Holz- und auf Papierprodukten.</w:t>
      </w:r>
    </w:p>
    <w:p w14:paraId="353360CA" w14:textId="77777777" w:rsidR="003C7D24" w:rsidRPr="00731760" w:rsidRDefault="003C7D24" w:rsidP="0005726A">
      <w:pPr>
        <w:spacing w:before="100" w:beforeAutospacing="1" w:after="100" w:afterAutospacing="1" w:line="240" w:lineRule="auto"/>
        <w:ind w:left="426"/>
        <w:rPr>
          <w:rFonts w:ascii="Arial" w:eastAsia="Times New Roman" w:hAnsi="Arial" w:cs="Arial"/>
          <w:sz w:val="24"/>
          <w:szCs w:val="24"/>
          <w:lang w:eastAsia="de-DE"/>
        </w:rPr>
      </w:pPr>
      <w:r w:rsidRPr="00731760">
        <w:rPr>
          <w:rFonts w:ascii="Arial" w:eastAsia="Times New Roman" w:hAnsi="Arial" w:cs="Arial"/>
          <w:sz w:val="24"/>
          <w:szCs w:val="24"/>
          <w:lang w:eastAsia="de-DE"/>
        </w:rPr>
        <w:t xml:space="preserve">Viele Holzproduzenten in den Anbauländern halten sich an einen nachhaltigen und ökologischen Anbau, um das FSC-Label zu erhalten. Dazu kommt, dass der Balsabaum bei einer nachhaltigen Bewirtschaftung schon in kurzer Zeit einen hohen Ertrag liefern kann. Er wächst schnell und erreicht bereits nach sechs bis sieben Jahren seine optimale Schlagreife. Zum Vergleich: Bäume in unseren Breitengraden, beispielsweise Fichten oder Tannen, sind oft erst ab einem Alter von über 100 Jahren groß genug, dass sich eine industrielle Nutzung lohnt. </w:t>
      </w:r>
    </w:p>
    <w:p w14:paraId="308AC22B" w14:textId="77777777" w:rsidR="003C7D24" w:rsidRPr="003C7D24" w:rsidRDefault="003C7D24" w:rsidP="00A24DCA">
      <w:pPr>
        <w:pStyle w:val="berschrift3"/>
        <w:spacing w:after="0" w:afterAutospacing="0"/>
        <w:ind w:left="709"/>
        <w:rPr>
          <w:rFonts w:ascii="Arial" w:hAnsi="Arial" w:cs="Arial"/>
          <w:b w:val="0"/>
          <w:bCs w:val="0"/>
          <w:color w:val="FF0000"/>
          <w:sz w:val="24"/>
          <w:szCs w:val="24"/>
        </w:rPr>
      </w:pPr>
      <w:r w:rsidRPr="003C7D24">
        <w:rPr>
          <w:rFonts w:ascii="Arial" w:hAnsi="Arial" w:cs="Arial"/>
          <w:color w:val="FF0000"/>
          <w:sz w:val="24"/>
          <w:szCs w:val="24"/>
        </w:rPr>
        <w:t>Fazit</w:t>
      </w:r>
    </w:p>
    <w:p w14:paraId="0A6CA08E" w14:textId="5647C10A" w:rsidR="005C1F2C" w:rsidRPr="001E0048" w:rsidRDefault="003C7D24" w:rsidP="00A24DCA">
      <w:pPr>
        <w:ind w:left="709"/>
        <w:rPr>
          <w:lang w:eastAsia="de-DE"/>
        </w:rPr>
      </w:pPr>
      <w:r w:rsidRPr="00731760">
        <w:rPr>
          <w:rFonts w:ascii="Arial" w:eastAsia="Times New Roman" w:hAnsi="Arial" w:cs="Arial"/>
          <w:sz w:val="24"/>
          <w:szCs w:val="24"/>
          <w:lang w:eastAsia="de-DE"/>
        </w:rPr>
        <w:t>Die einzige Sicherheit, dass ein tropisches</w:t>
      </w:r>
      <w:r w:rsidRPr="009F5854">
        <w:rPr>
          <w:rFonts w:ascii="Arial" w:eastAsia="Times New Roman" w:hAnsi="Arial" w:cs="Arial"/>
          <w:sz w:val="24"/>
          <w:szCs w:val="24"/>
          <w:lang w:eastAsia="de-DE"/>
        </w:rPr>
        <w:t xml:space="preserve"> Holz nicht aus Raubbau stammt, liefert zurzeit das </w:t>
      </w:r>
      <w:r w:rsidRPr="009F5854">
        <w:rPr>
          <w:rFonts w:ascii="Arial" w:eastAsia="Times New Roman" w:hAnsi="Arial" w:cs="Arial"/>
          <w:b/>
          <w:bCs/>
          <w:sz w:val="24"/>
          <w:szCs w:val="24"/>
          <w:lang w:eastAsia="de-DE"/>
        </w:rPr>
        <w:t>FSC-Label</w:t>
      </w:r>
      <w:r w:rsidRPr="009F5854">
        <w:rPr>
          <w:rFonts w:ascii="Arial" w:eastAsia="Times New Roman" w:hAnsi="Arial" w:cs="Arial"/>
          <w:sz w:val="24"/>
          <w:szCs w:val="24"/>
          <w:lang w:eastAsia="de-DE"/>
        </w:rPr>
        <w:t xml:space="preserve">. Darauf </w:t>
      </w:r>
      <w:proofErr w:type="spellStart"/>
      <w:r>
        <w:rPr>
          <w:rFonts w:ascii="Arial" w:eastAsia="Times New Roman" w:hAnsi="Arial" w:cs="Arial"/>
          <w:sz w:val="24"/>
          <w:szCs w:val="24"/>
          <w:lang w:eastAsia="de-DE"/>
        </w:rPr>
        <w:t>muß</w:t>
      </w:r>
      <w:proofErr w:type="spellEnd"/>
      <w:r w:rsidRPr="009E5B92">
        <w:rPr>
          <w:rFonts w:ascii="Arial" w:eastAsia="Times New Roman" w:hAnsi="Arial" w:cs="Arial"/>
          <w:sz w:val="24"/>
          <w:szCs w:val="24"/>
          <w:lang w:eastAsia="de-DE"/>
        </w:rPr>
        <w:t xml:space="preserve"> bei der Verwendung von</w:t>
      </w:r>
      <w:r w:rsidRPr="009F5854">
        <w:rPr>
          <w:rFonts w:ascii="Arial" w:eastAsia="Times New Roman" w:hAnsi="Arial" w:cs="Arial"/>
          <w:sz w:val="24"/>
          <w:szCs w:val="24"/>
          <w:lang w:eastAsia="de-DE"/>
        </w:rPr>
        <w:t xml:space="preserve"> tropischen Hölzern </w:t>
      </w:r>
      <w:r w:rsidRPr="009E5B92">
        <w:rPr>
          <w:rFonts w:ascii="Arial" w:eastAsia="Times New Roman" w:hAnsi="Arial" w:cs="Arial"/>
          <w:sz w:val="24"/>
          <w:szCs w:val="24"/>
          <w:lang w:eastAsia="de-DE"/>
        </w:rPr>
        <w:t>ge</w:t>
      </w:r>
      <w:r w:rsidRPr="009F5854">
        <w:rPr>
          <w:rFonts w:ascii="Arial" w:eastAsia="Times New Roman" w:hAnsi="Arial" w:cs="Arial"/>
          <w:sz w:val="24"/>
          <w:szCs w:val="24"/>
          <w:lang w:eastAsia="de-DE"/>
        </w:rPr>
        <w:t>achte</w:t>
      </w:r>
      <w:r w:rsidRPr="009E5B92">
        <w:rPr>
          <w:rFonts w:ascii="Arial" w:eastAsia="Times New Roman" w:hAnsi="Arial" w:cs="Arial"/>
          <w:sz w:val="24"/>
          <w:szCs w:val="24"/>
          <w:lang w:eastAsia="de-DE"/>
        </w:rPr>
        <w:t>t werden.</w:t>
      </w:r>
    </w:p>
    <w:p w14:paraId="459F313A" w14:textId="77777777" w:rsidR="00AE2055" w:rsidRPr="009E4A1B" w:rsidRDefault="00AE2055" w:rsidP="00D00A82">
      <w:pPr>
        <w:pStyle w:val="berschrift1"/>
        <w:rPr>
          <w:rFonts w:ascii="Arial" w:eastAsia="Times New Roman" w:hAnsi="Arial" w:cs="Arial"/>
          <w:b/>
          <w:bCs/>
          <w:color w:val="7F7F7F" w:themeColor="text1" w:themeTint="80"/>
          <w:sz w:val="28"/>
          <w:szCs w:val="28"/>
          <w:lang w:eastAsia="de-DE"/>
        </w:rPr>
      </w:pPr>
      <w:r w:rsidRPr="009E4A1B">
        <w:rPr>
          <w:rFonts w:ascii="Arial" w:eastAsia="Times New Roman" w:hAnsi="Arial" w:cs="Arial"/>
          <w:b/>
          <w:bCs/>
          <w:color w:val="7F7F7F" w:themeColor="text1" w:themeTint="80"/>
          <w:sz w:val="28"/>
          <w:szCs w:val="28"/>
          <w:lang w:eastAsia="de-DE"/>
        </w:rPr>
        <w:t>Sinnhaftigkeit</w:t>
      </w:r>
    </w:p>
    <w:p w14:paraId="6763D7E3" w14:textId="2DF4844D" w:rsidR="00AE2055" w:rsidRPr="009E4A1B" w:rsidRDefault="00AE2055" w:rsidP="009E4A1B">
      <w:pPr>
        <w:pStyle w:val="berschrift2"/>
        <w:ind w:left="142"/>
        <w:rPr>
          <w:rFonts w:ascii="Arial" w:eastAsia="Times New Roman" w:hAnsi="Arial" w:cs="Arial"/>
          <w:b/>
          <w:bCs/>
          <w:i/>
          <w:iCs/>
          <w:sz w:val="24"/>
          <w:szCs w:val="24"/>
          <w:lang w:eastAsia="de-DE"/>
        </w:rPr>
      </w:pPr>
      <w:r w:rsidRPr="00B81CA2">
        <w:rPr>
          <w:rFonts w:ascii="Arial" w:eastAsia="Times New Roman" w:hAnsi="Arial" w:cs="Arial"/>
          <w:b/>
          <w:bCs/>
          <w:i/>
          <w:iCs/>
          <w:sz w:val="24"/>
          <w:szCs w:val="24"/>
          <w:lang w:eastAsia="de-DE"/>
        </w:rPr>
        <w:t>Bilanzielle Ineffizienz der Anlagen</w:t>
      </w:r>
      <w:r w:rsidRPr="009E4A1B">
        <w:rPr>
          <w:rFonts w:ascii="Arial" w:eastAsia="Times New Roman" w:hAnsi="Arial" w:cs="Arial"/>
          <w:b/>
          <w:bCs/>
          <w:i/>
          <w:iCs/>
          <w:sz w:val="24"/>
          <w:szCs w:val="24"/>
          <w:lang w:eastAsia="de-DE"/>
        </w:rPr>
        <w:br/>
      </w:r>
      <w:r w:rsidRPr="009E4A1B">
        <w:rPr>
          <w:rFonts w:ascii="Arial" w:eastAsia="Times New Roman" w:hAnsi="Arial" w:cs="Arial"/>
          <w:sz w:val="24"/>
          <w:szCs w:val="24"/>
          <w:lang w:eastAsia="de-DE"/>
        </w:rPr>
        <w:t>(Warum) lohnen sich Windräder in Schwachwind-Gebieten?</w:t>
      </w:r>
    </w:p>
    <w:p w14:paraId="08AE5D6E" w14:textId="77777777" w:rsidR="009E4A1B" w:rsidRPr="009E4A1B" w:rsidRDefault="009E4A1B" w:rsidP="009E4A1B">
      <w:pPr>
        <w:ind w:left="426"/>
        <w:rPr>
          <w:rFonts w:ascii="Arial" w:hAnsi="Arial" w:cs="Arial"/>
          <w:b/>
          <w:bCs/>
          <w:sz w:val="28"/>
          <w:szCs w:val="28"/>
        </w:rPr>
      </w:pPr>
      <w:r>
        <w:rPr>
          <w:rFonts w:ascii="Arial" w:hAnsi="Arial" w:cs="Arial"/>
          <w:b/>
          <w:bCs/>
          <w:sz w:val="28"/>
          <w:szCs w:val="28"/>
        </w:rPr>
        <w:br/>
      </w:r>
      <w:r w:rsidRPr="009E4A1B">
        <w:rPr>
          <w:rFonts w:ascii="Arial" w:hAnsi="Arial" w:cs="Arial"/>
          <w:b/>
          <w:bCs/>
          <w:sz w:val="28"/>
          <w:szCs w:val="28"/>
        </w:rPr>
        <w:t>Behauptung</w:t>
      </w:r>
    </w:p>
    <w:p w14:paraId="244306E6" w14:textId="77777777" w:rsidR="009E4A1B" w:rsidRPr="00F5539F" w:rsidRDefault="009E4A1B" w:rsidP="009E4A1B">
      <w:pPr>
        <w:pStyle w:val="StandardWeb"/>
        <w:ind w:left="426"/>
        <w:rPr>
          <w:rFonts w:ascii="Arial" w:hAnsi="Arial" w:cs="Arial"/>
        </w:rPr>
      </w:pPr>
      <w:r w:rsidRPr="00F5539F">
        <w:rPr>
          <w:rStyle w:val="Hervorhebung"/>
          <w:rFonts w:ascii="Arial" w:hAnsi="Arial" w:cs="Arial"/>
        </w:rPr>
        <w:t>Die Gewinn-Angaben für neue Anlagen sind regelmäßig viel höher als die dann tatsächlich erreichten Einkünfte, insbesondere in Schwachwind-Gebieten. Die Windhöffigkeit wird regelmäßig von den Investoren zu hoch eingeschätzt, am Ende liefern die Anlagen viel weniger Strom als projektiert. Trotzdem bekommen sie wegen des Referenzertragsmodells so viel Geld, dass es sich finanziell lohnt.</w:t>
      </w:r>
    </w:p>
    <w:p w14:paraId="3A6C7966" w14:textId="77777777" w:rsidR="009E4A1B" w:rsidRPr="00B13574" w:rsidRDefault="009E4A1B" w:rsidP="00A24DCA">
      <w:pPr>
        <w:pStyle w:val="berschrift3"/>
        <w:spacing w:after="0" w:afterAutospacing="0"/>
        <w:ind w:left="425"/>
        <w15:collapsed/>
        <w:rPr>
          <w:rFonts w:ascii="Arial" w:hAnsi="Arial" w:cs="Arial"/>
          <w:sz w:val="24"/>
          <w:szCs w:val="24"/>
        </w:rPr>
      </w:pPr>
      <w:r w:rsidRPr="00B13574">
        <w:rPr>
          <w:rFonts w:ascii="Arial" w:hAnsi="Arial" w:cs="Arial"/>
          <w:sz w:val="24"/>
          <w:szCs w:val="24"/>
        </w:rPr>
        <w:t>Ertragsprognosen</w:t>
      </w:r>
    </w:p>
    <w:p w14:paraId="6E7A21B5" w14:textId="77777777" w:rsidR="009E4A1B" w:rsidRPr="00F5539F" w:rsidRDefault="009E4A1B" w:rsidP="00B13574">
      <w:pPr>
        <w:pStyle w:val="StandardWeb"/>
        <w:ind w:left="426"/>
        <w:rPr>
          <w:rFonts w:ascii="Arial" w:hAnsi="Arial" w:cs="Arial"/>
        </w:rPr>
      </w:pPr>
      <w:r w:rsidRPr="00F5539F">
        <w:rPr>
          <w:rFonts w:ascii="Arial" w:hAnsi="Arial" w:cs="Arial"/>
        </w:rPr>
        <w:t>Tatsächlich ist es so, dass ältere Anlagen in den letzten Jahren weniger Strom produziert haben, als in früheren Jahren (siehe Abbildung 1). Die Ursache dafür ist der Klimawandel (der ja mit den Windrädern abgemildert werden soll) – es gibt mehr Sonnen- und weniger Windstunden.</w:t>
      </w:r>
    </w:p>
    <w:p w14:paraId="5E6C0CEC" w14:textId="77777777" w:rsidR="009E4A1B" w:rsidRPr="00F5539F" w:rsidRDefault="009E4A1B" w:rsidP="00B13574">
      <w:pPr>
        <w:ind w:left="426"/>
        <w:rPr>
          <w:rFonts w:ascii="Arial" w:hAnsi="Arial" w:cs="Arial"/>
          <w:sz w:val="24"/>
          <w:szCs w:val="24"/>
        </w:rPr>
      </w:pPr>
      <w:r w:rsidRPr="00F5539F">
        <w:rPr>
          <w:rFonts w:ascii="Arial" w:hAnsi="Arial" w:cs="Arial"/>
          <w:noProof/>
          <w:sz w:val="24"/>
          <w:szCs w:val="24"/>
        </w:rPr>
        <w:drawing>
          <wp:inline distT="0" distB="0" distL="0" distR="0" wp14:anchorId="3F48A567" wp14:editId="0B842140">
            <wp:extent cx="5429250" cy="3420811"/>
            <wp:effectExtent l="0" t="0" r="0" b="8255"/>
            <wp:docPr id="9" name="Grafik 9" descr="Jahreserträge W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ahreserträge WEA"/>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33359" cy="3423400"/>
                    </a:xfrm>
                    <a:prstGeom prst="rect">
                      <a:avLst/>
                    </a:prstGeom>
                    <a:noFill/>
                    <a:ln>
                      <a:noFill/>
                    </a:ln>
                  </pic:spPr>
                </pic:pic>
              </a:graphicData>
            </a:graphic>
          </wp:inline>
        </w:drawing>
      </w:r>
      <w:r w:rsidRPr="00F5539F">
        <w:rPr>
          <w:rFonts w:ascii="Arial" w:hAnsi="Arial" w:cs="Arial"/>
          <w:sz w:val="24"/>
          <w:szCs w:val="24"/>
        </w:rPr>
        <w:t xml:space="preserve">Abbildung 1: Jahreserträge von vier WEA der Alternative Energie </w:t>
      </w:r>
      <w:proofErr w:type="spellStart"/>
      <w:r w:rsidRPr="00F5539F">
        <w:rPr>
          <w:rFonts w:ascii="Arial" w:hAnsi="Arial" w:cs="Arial"/>
          <w:sz w:val="24"/>
          <w:szCs w:val="24"/>
        </w:rPr>
        <w:t>Kroppacher</w:t>
      </w:r>
      <w:proofErr w:type="spellEnd"/>
      <w:r w:rsidRPr="00F5539F">
        <w:rPr>
          <w:rFonts w:ascii="Arial" w:hAnsi="Arial" w:cs="Arial"/>
          <w:sz w:val="24"/>
          <w:szCs w:val="24"/>
        </w:rPr>
        <w:t xml:space="preserve"> Schweiz GmbH &amp; Co KG </w:t>
      </w:r>
    </w:p>
    <w:p w14:paraId="7238906C" w14:textId="77777777" w:rsidR="009E4A1B" w:rsidRPr="00F5539F" w:rsidRDefault="009E4A1B" w:rsidP="00B13574">
      <w:pPr>
        <w:pStyle w:val="StandardWeb"/>
        <w:ind w:left="426"/>
        <w:rPr>
          <w:rFonts w:ascii="Arial" w:hAnsi="Arial" w:cs="Arial"/>
        </w:rPr>
      </w:pPr>
      <w:r w:rsidRPr="00F5539F">
        <w:rPr>
          <w:rFonts w:ascii="Arial" w:hAnsi="Arial" w:cs="Arial"/>
        </w:rPr>
        <w:t>Trotzdem bleibt die Windenergie die ertragreichste der erneuerbaren Energien (siehe Abbildung 2).</w:t>
      </w:r>
    </w:p>
    <w:p w14:paraId="7F098581" w14:textId="77777777" w:rsidR="009E4A1B" w:rsidRPr="00F5539F" w:rsidRDefault="009E4A1B" w:rsidP="00B13574">
      <w:pPr>
        <w:ind w:left="426"/>
        <w:rPr>
          <w:rFonts w:ascii="Arial" w:hAnsi="Arial" w:cs="Arial"/>
          <w:sz w:val="24"/>
          <w:szCs w:val="24"/>
        </w:rPr>
      </w:pPr>
      <w:r w:rsidRPr="00F5539F">
        <w:rPr>
          <w:rFonts w:ascii="Arial" w:hAnsi="Arial" w:cs="Arial"/>
          <w:noProof/>
          <w:sz w:val="24"/>
          <w:szCs w:val="24"/>
        </w:rPr>
        <w:drawing>
          <wp:inline distT="0" distB="0" distL="0" distR="0" wp14:anchorId="12059610" wp14:editId="48ADE208">
            <wp:extent cx="5315688" cy="2771775"/>
            <wp:effectExtent l="0" t="0" r="0" b="0"/>
            <wp:docPr id="8" name="Grafik 8" descr="Strom nach Energieträ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rom nach Energieträge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371767" cy="2801016"/>
                    </a:xfrm>
                    <a:prstGeom prst="rect">
                      <a:avLst/>
                    </a:prstGeom>
                    <a:noFill/>
                    <a:ln>
                      <a:noFill/>
                    </a:ln>
                  </pic:spPr>
                </pic:pic>
              </a:graphicData>
            </a:graphic>
          </wp:inline>
        </w:drawing>
      </w:r>
      <w:r w:rsidRPr="00E76EF9">
        <w:rPr>
          <w:rFonts w:ascii="Arial" w:hAnsi="Arial" w:cs="Arial"/>
          <w:sz w:val="20"/>
          <w:szCs w:val="20"/>
        </w:rPr>
        <w:t>Abbildung 2: Monatliche Stromerzeugung in Deutschland 2020 nach Energieträger (1)</w:t>
      </w:r>
      <w:r w:rsidRPr="00F5539F">
        <w:rPr>
          <w:rFonts w:ascii="Arial" w:hAnsi="Arial" w:cs="Arial"/>
          <w:sz w:val="24"/>
          <w:szCs w:val="24"/>
        </w:rPr>
        <w:t xml:space="preserve"> </w:t>
      </w:r>
    </w:p>
    <w:p w14:paraId="2B5392E3" w14:textId="77777777" w:rsidR="009E4A1B" w:rsidRPr="00F5539F" w:rsidRDefault="009E4A1B" w:rsidP="00B13574">
      <w:pPr>
        <w:pStyle w:val="StandardWeb"/>
        <w:ind w:left="426"/>
        <w:rPr>
          <w:rFonts w:ascii="Arial" w:hAnsi="Arial" w:cs="Arial"/>
        </w:rPr>
      </w:pPr>
      <w:r w:rsidRPr="00F5539F">
        <w:rPr>
          <w:rFonts w:ascii="Arial" w:hAnsi="Arial" w:cs="Arial"/>
        </w:rPr>
        <w:t>Natürlich ist für den Ertrag eines Windenergieprojekts immer der Standort und die Topografie mitentscheidend. An einigen Standorten herrscht eine höhere Windhöffigkeit als an anderen. Man unterscheidet zwischen Starkwindgebieten und Schwachwindgebieten. Für beide Gebiete gibt es unterschiedliche Anlagenmodelle, die die jeweiligen Windeigenschaften berücksichtigen (etwa schon bei weniger starken Winden anlaufen können). In Deutschland sind die Küstenregionen der Nordsee die windhöffigsten Gebiete, aber auch auf den Kämmen der Mittelgebirge herrschen sehr gute Windbedingungen</w:t>
      </w:r>
      <w:r>
        <w:rPr>
          <w:rFonts w:ascii="Arial" w:hAnsi="Arial" w:cs="Arial"/>
        </w:rPr>
        <w:t>.</w:t>
      </w:r>
    </w:p>
    <w:p w14:paraId="4036CD08" w14:textId="77777777" w:rsidR="009E4A1B" w:rsidRPr="00F5539F" w:rsidRDefault="009E4A1B" w:rsidP="00B13574">
      <w:pPr>
        <w:pStyle w:val="StandardWeb"/>
        <w:ind w:left="426"/>
        <w:rPr>
          <w:rFonts w:ascii="Arial" w:hAnsi="Arial" w:cs="Arial"/>
        </w:rPr>
      </w:pPr>
      <w:r w:rsidRPr="00F5539F">
        <w:rPr>
          <w:rFonts w:ascii="Arial" w:hAnsi="Arial" w:cs="Arial"/>
        </w:rPr>
        <w:t xml:space="preserve">Die Windhöffigkeit wird schon bei der Ausschreibung der Windeignungsgebiete durch die Länder berücksichtigt. </w:t>
      </w:r>
      <w:r>
        <w:rPr>
          <w:rFonts w:ascii="Arial" w:hAnsi="Arial" w:cs="Arial"/>
        </w:rPr>
        <w:t>Im</w:t>
      </w:r>
      <w:r w:rsidRPr="00F5539F">
        <w:rPr>
          <w:rFonts w:ascii="Arial" w:hAnsi="Arial" w:cs="Arial"/>
        </w:rPr>
        <w:t xml:space="preserve"> </w:t>
      </w:r>
      <w:r>
        <w:rPr>
          <w:rFonts w:ascii="Arial" w:hAnsi="Arial" w:cs="Arial"/>
        </w:rPr>
        <w:t>„</w:t>
      </w:r>
      <w:r w:rsidRPr="00F5539F">
        <w:rPr>
          <w:rFonts w:ascii="Arial" w:hAnsi="Arial" w:cs="Arial"/>
        </w:rPr>
        <w:t>Windatlas</w:t>
      </w:r>
      <w:r>
        <w:rPr>
          <w:rFonts w:ascii="Arial" w:hAnsi="Arial" w:cs="Arial"/>
        </w:rPr>
        <w:t>“</w:t>
      </w:r>
      <w:r w:rsidRPr="00F5539F">
        <w:rPr>
          <w:rFonts w:ascii="Arial" w:hAnsi="Arial" w:cs="Arial"/>
        </w:rPr>
        <w:t xml:space="preserve">, der sehr kleinräumig und </w:t>
      </w:r>
      <w:r>
        <w:rPr>
          <w:rFonts w:ascii="Arial" w:hAnsi="Arial" w:cs="Arial"/>
        </w:rPr>
        <w:t xml:space="preserve">mit </w:t>
      </w:r>
      <w:r w:rsidRPr="00F5539F">
        <w:rPr>
          <w:rFonts w:ascii="Arial" w:hAnsi="Arial" w:cs="Arial"/>
        </w:rPr>
        <w:t>genau Topographie und Vegetation modelliert und durch Windmessungen ergänzt, um die Standorte mit den besten Windbedingungen zu wählen. (</w:t>
      </w:r>
      <w:r>
        <w:rPr>
          <w:rFonts w:ascii="Arial" w:hAnsi="Arial" w:cs="Arial"/>
        </w:rPr>
        <w:t>2</w:t>
      </w:r>
      <w:r w:rsidRPr="00F5539F">
        <w:rPr>
          <w:rFonts w:ascii="Arial" w:hAnsi="Arial" w:cs="Arial"/>
        </w:rPr>
        <w:t>)</w:t>
      </w:r>
    </w:p>
    <w:p w14:paraId="11647916" w14:textId="77777777" w:rsidR="009E4A1B" w:rsidRPr="00F5539F" w:rsidRDefault="009E4A1B" w:rsidP="00B13574">
      <w:pPr>
        <w:pStyle w:val="StandardWeb"/>
        <w:ind w:left="426"/>
        <w:rPr>
          <w:rFonts w:ascii="Arial" w:hAnsi="Arial" w:cs="Arial"/>
        </w:rPr>
      </w:pPr>
      <w:r w:rsidRPr="00F5539F">
        <w:rPr>
          <w:rStyle w:val="Fett"/>
          <w:rFonts w:ascii="Arial" w:hAnsi="Arial" w:cs="Arial"/>
        </w:rPr>
        <w:t>Die Projektierer/Betreiber erwirtschaften ihre Gewinne ausschließlich durch den erzeugten Strom. Daher haben sie kein Interesse daran, zu hohe Prognosen abzugeben oder Anlagen in windschwachen Gebieten zu errichten, in denen sich die Errichtung nicht amortisiert.</w:t>
      </w:r>
    </w:p>
    <w:p w14:paraId="5685F7EA" w14:textId="77777777" w:rsidR="009E4A1B" w:rsidRPr="00B13574" w:rsidRDefault="009E4A1B" w:rsidP="00A24DCA">
      <w:pPr>
        <w:pStyle w:val="berschrift3"/>
        <w:spacing w:after="0" w:afterAutospacing="0"/>
        <w:ind w:left="425"/>
        <w15:collapsed/>
        <w:rPr>
          <w:rFonts w:ascii="Arial" w:hAnsi="Arial" w:cs="Arial"/>
          <w:b w:val="0"/>
          <w:bCs w:val="0"/>
          <w:sz w:val="24"/>
          <w:szCs w:val="24"/>
        </w:rPr>
      </w:pPr>
      <w:r w:rsidRPr="00B13574">
        <w:rPr>
          <w:rFonts w:ascii="Arial" w:hAnsi="Arial" w:cs="Arial"/>
          <w:sz w:val="24"/>
          <w:szCs w:val="24"/>
        </w:rPr>
        <w:t>Referenzertragsmodel</w:t>
      </w:r>
      <w:r w:rsidRPr="00B13574">
        <w:rPr>
          <w:rFonts w:ascii="Arial" w:hAnsi="Arial" w:cs="Arial"/>
          <w:b w:val="0"/>
          <w:bCs w:val="0"/>
          <w:sz w:val="24"/>
          <w:szCs w:val="24"/>
        </w:rPr>
        <w:t>l</w:t>
      </w:r>
    </w:p>
    <w:p w14:paraId="6C84AB50" w14:textId="77777777" w:rsidR="009E4A1B" w:rsidRPr="00F5539F" w:rsidRDefault="009E4A1B" w:rsidP="00B13574">
      <w:pPr>
        <w:pStyle w:val="StandardWeb"/>
        <w:ind w:left="426"/>
        <w:rPr>
          <w:rFonts w:ascii="Arial" w:hAnsi="Arial" w:cs="Arial"/>
        </w:rPr>
      </w:pPr>
      <w:r w:rsidRPr="00F5539F">
        <w:rPr>
          <w:rFonts w:ascii="Arial" w:hAnsi="Arial" w:cs="Arial"/>
        </w:rPr>
        <w:t>Das Referenzertragsmodell wurde eingeführt, um auch eine Errichtung von Anlagen an nicht ganz so windstarken Standorten wirtschaftlich zu machen, gleichzeitig wird es verwendet, um Angebote bei Angebotsausschreibungen bundesweit vergleichbar zu machen, obwohl die Anlagen an verschiedenen Standorten errichtet werden. Andernfalls würden Windenergieanlagen fast nur an der deutschen Nord- und Ostseeküste errichtet, und der Strom müsste quer durch Deutschland nach Süden transportiert werden. Dies ist in der Tat eine andere Kritik an der Energiewende, die aber durch eben das Referenzertragsmodell verhindert werden soll. (</w:t>
      </w:r>
      <w:r>
        <w:rPr>
          <w:rFonts w:ascii="Arial" w:hAnsi="Arial" w:cs="Arial"/>
        </w:rPr>
        <w:t>3</w:t>
      </w:r>
      <w:r w:rsidRPr="00F5539F">
        <w:rPr>
          <w:rFonts w:ascii="Arial" w:hAnsi="Arial" w:cs="Arial"/>
        </w:rPr>
        <w:t>)</w:t>
      </w:r>
    </w:p>
    <w:p w14:paraId="38AD1E10" w14:textId="77777777" w:rsidR="009E4A1B" w:rsidRPr="00F5539F" w:rsidRDefault="009E4A1B" w:rsidP="00B13574">
      <w:pPr>
        <w:pStyle w:val="StandardWeb"/>
        <w:ind w:left="426"/>
        <w:rPr>
          <w:rFonts w:ascii="Arial" w:hAnsi="Arial" w:cs="Arial"/>
        </w:rPr>
      </w:pPr>
      <w:r w:rsidRPr="00F5539F">
        <w:rPr>
          <w:rFonts w:ascii="Arial" w:hAnsi="Arial" w:cs="Arial"/>
        </w:rPr>
        <w:t>Das Modell funktioniert folgendermaßen: Jede neu entwickelte Windenergieanlage wird zuerst virtuell am sogenannten Referenzstandort errichtet. An diesem virtuellen Standort weht ein konstanter Wind mit einem festgelegten Höhenprofil (weiter oben weht mehr Wind). Für diesen Standort kann der Anlagenbauer berechnen, wie groß der Ertrag innerhalb von 5 Jahren wäre, das ist der sogenannte Referenzertrag (RE).  Im Ergebnis gibt es lange Listen von Referenzerträgen für jeden Anlagentyp aller Hersteller.</w:t>
      </w:r>
    </w:p>
    <w:p w14:paraId="64672B58" w14:textId="77777777" w:rsidR="009E4A1B" w:rsidRPr="00F5539F" w:rsidRDefault="009E4A1B" w:rsidP="00B13574">
      <w:pPr>
        <w:pStyle w:val="StandardWeb"/>
        <w:ind w:left="426"/>
        <w:rPr>
          <w:rFonts w:ascii="Arial" w:hAnsi="Arial" w:cs="Arial"/>
        </w:rPr>
      </w:pPr>
      <w:r w:rsidRPr="00F5539F">
        <w:rPr>
          <w:rFonts w:ascii="Arial" w:hAnsi="Arial" w:cs="Arial"/>
        </w:rPr>
        <w:t>Am tatsächlichen Standort kann man nun mittels Gutachten und mit Hilfe des Windatlas schätzen, wie groß der Ertrag wahrscheinlich sein wird, wenn man dieselbe Anlage am tatsächlichen Standort errichten würde. Dies ist der Standort-Ertrag (SE). Dieses Gutachten muss vor Antragstellung vorliegen.</w:t>
      </w:r>
    </w:p>
    <w:p w14:paraId="64F6BF82" w14:textId="77777777" w:rsidR="009E4A1B" w:rsidRPr="00F5539F" w:rsidRDefault="009E4A1B" w:rsidP="00B13574">
      <w:pPr>
        <w:pStyle w:val="StandardWeb"/>
        <w:ind w:left="426"/>
        <w:rPr>
          <w:rFonts w:ascii="Arial" w:hAnsi="Arial" w:cs="Arial"/>
        </w:rPr>
      </w:pPr>
      <w:r w:rsidRPr="00F5539F">
        <w:rPr>
          <w:rFonts w:ascii="Arial" w:hAnsi="Arial" w:cs="Arial"/>
        </w:rPr>
        <w:t xml:space="preserve">Teilt man nun den Standortertrag SE durch den Referenzertrag RE, so erhält man einen Faktor, die sogenannte Standortgüte SG. Jeder Standortgüte nun wird im EEG ein sogenannter Korrekturfaktor zugeordnet, der umso höher ist, je niedriger die Standortgüte. </w:t>
      </w:r>
      <w:r w:rsidRPr="00F5539F">
        <w:rPr>
          <w:rStyle w:val="Fett"/>
          <w:rFonts w:ascii="Arial" w:hAnsi="Arial" w:cs="Arial"/>
        </w:rPr>
        <w:t>Der Korrekturfaktor ist bei 70% Standortgüte gekappt, Anlagen an noch schlechteren Standorten werden nicht gefördert.</w:t>
      </w:r>
      <w:r w:rsidRPr="00F5539F">
        <w:rPr>
          <w:rFonts w:ascii="Arial" w:hAnsi="Arial" w:cs="Arial"/>
        </w:rPr>
        <w:t xml:space="preserve"> Das Ausschreibungs-Angebot muss für den Referenzstandort abgegeben werden, tatsächlich ausbezahlt wird dann aber das Angebot multipliziert mit dem Korrekturfaktor. (</w:t>
      </w:r>
      <w:r>
        <w:rPr>
          <w:rFonts w:ascii="Arial" w:hAnsi="Arial" w:cs="Arial"/>
        </w:rPr>
        <w:t>4</w:t>
      </w:r>
      <w:r w:rsidRPr="00F5539F">
        <w:rPr>
          <w:rFonts w:ascii="Arial" w:hAnsi="Arial" w:cs="Arial"/>
        </w:rPr>
        <w:t>) (</w:t>
      </w:r>
      <w:r>
        <w:rPr>
          <w:rFonts w:ascii="Arial" w:hAnsi="Arial" w:cs="Arial"/>
        </w:rPr>
        <w:t>5</w:t>
      </w:r>
      <w:r w:rsidRPr="00F5539F">
        <w:rPr>
          <w:rFonts w:ascii="Arial" w:hAnsi="Arial" w:cs="Arial"/>
        </w:rPr>
        <w:t>)</w:t>
      </w:r>
    </w:p>
    <w:p w14:paraId="691DD7AF" w14:textId="77777777" w:rsidR="009E4A1B" w:rsidRPr="00F5539F" w:rsidRDefault="009E4A1B" w:rsidP="00B13574">
      <w:pPr>
        <w:pStyle w:val="StandardWeb"/>
        <w:ind w:left="426"/>
        <w:rPr>
          <w:rFonts w:ascii="Arial" w:hAnsi="Arial" w:cs="Arial"/>
        </w:rPr>
      </w:pPr>
      <w:r w:rsidRPr="00F5539F">
        <w:rPr>
          <w:rFonts w:ascii="Arial" w:hAnsi="Arial" w:cs="Arial"/>
        </w:rPr>
        <w:t>Beispiel: Könnte der Betreiber seine Anlage am Referenzstandort errichten, dann bräuchte er z.B. 5 ct/kWh um wirtschaftlich zu sein. Tatsächlich wird er die Anlage an einem Standort errichten, der nur 80% des Ertrags liefert wie der Referenzstandort (laut Gutachten), also bekommt er 5,80 ct/kWh ausgezahlt.</w:t>
      </w:r>
    </w:p>
    <w:p w14:paraId="38E83F46" w14:textId="77777777" w:rsidR="009E4A1B" w:rsidRPr="00B13574" w:rsidRDefault="009E4A1B" w:rsidP="00B81CA2">
      <w:pPr>
        <w:pStyle w:val="berschrift3"/>
        <w:spacing w:after="0" w:afterAutospacing="0"/>
        <w:ind w:left="426"/>
        <w:rPr>
          <w:rFonts w:ascii="Arial" w:hAnsi="Arial" w:cs="Arial"/>
          <w:color w:val="FF0000"/>
          <w:sz w:val="24"/>
          <w:szCs w:val="24"/>
        </w:rPr>
      </w:pPr>
      <w:r w:rsidRPr="00B13574">
        <w:rPr>
          <w:rFonts w:ascii="Arial" w:hAnsi="Arial" w:cs="Arial"/>
          <w:color w:val="FF0000"/>
          <w:sz w:val="24"/>
          <w:szCs w:val="24"/>
        </w:rPr>
        <w:t>Fazit</w:t>
      </w:r>
    </w:p>
    <w:p w14:paraId="40D02D15" w14:textId="77777777" w:rsidR="009E4A1B" w:rsidRPr="00F5539F" w:rsidRDefault="009E4A1B" w:rsidP="00A24DCA">
      <w:pPr>
        <w:pStyle w:val="StandardWeb"/>
        <w:spacing w:before="0" w:beforeAutospacing="0"/>
        <w:ind w:left="426"/>
        <w:rPr>
          <w:rFonts w:ascii="Arial" w:hAnsi="Arial" w:cs="Arial"/>
        </w:rPr>
      </w:pPr>
      <w:r w:rsidRPr="00F5539F">
        <w:rPr>
          <w:rFonts w:ascii="Arial" w:hAnsi="Arial" w:cs="Arial"/>
        </w:rPr>
        <w:t>Der Klimawandel macht auch dem Ertrag von Windrädern zu schaffen, trotzdem bleibt er wichtigster Energieträger in Deutschland, gleichzeitig werden die Ertragsprognosen immer besser. Das Referenzertragsmodell bietet einen gewissen Ausgleich innerhalb des Ausschreibungssystems, um Anlagen außerhalb der Küsten eine Chance zu geben, Ausschreibungen zu gewinnen – trotzdem müssen die Anlagen auch im Binnenland an möglichst windhöffigen Standorten errichtet werden, damit sie sich finanziell lohnen.</w:t>
      </w:r>
    </w:p>
    <w:p w14:paraId="0D5E5181" w14:textId="77777777" w:rsidR="009E4A1B" w:rsidRPr="00B13574" w:rsidRDefault="009E4A1B" w:rsidP="00A24DCA">
      <w:pPr>
        <w:pStyle w:val="berschrift3"/>
        <w:ind w:left="425"/>
        <w15:collapsed/>
        <w:rPr>
          <w:rFonts w:ascii="Arial" w:hAnsi="Arial" w:cs="Arial"/>
          <w:sz w:val="24"/>
          <w:szCs w:val="24"/>
        </w:rPr>
      </w:pPr>
      <w:r w:rsidRPr="00B13574">
        <w:rPr>
          <w:rFonts w:ascii="Arial" w:hAnsi="Arial" w:cs="Arial"/>
          <w:sz w:val="24"/>
          <w:szCs w:val="24"/>
        </w:rPr>
        <w:t>Quellen</w:t>
      </w:r>
    </w:p>
    <w:p w14:paraId="7669714A" w14:textId="77777777" w:rsidR="009E4A1B" w:rsidRPr="00B13574" w:rsidRDefault="009E4A1B" w:rsidP="00B13574">
      <w:pPr>
        <w:numPr>
          <w:ilvl w:val="0"/>
          <w:numId w:val="6"/>
        </w:numPr>
        <w:tabs>
          <w:tab w:val="clear" w:pos="720"/>
          <w:tab w:val="num" w:pos="851"/>
        </w:tabs>
        <w:spacing w:before="100" w:beforeAutospacing="1" w:after="100" w:afterAutospacing="1" w:line="240" w:lineRule="auto"/>
        <w:ind w:left="709" w:hanging="283"/>
        <w:rPr>
          <w:rFonts w:ascii="Arial" w:hAnsi="Arial" w:cs="Arial"/>
        </w:rPr>
      </w:pPr>
      <w:r w:rsidRPr="00B13574">
        <w:rPr>
          <w:rStyle w:val="Fett"/>
          <w:rFonts w:ascii="Arial" w:hAnsi="Arial" w:cs="Arial"/>
        </w:rPr>
        <w:t>Fraunhofer ISE.</w:t>
      </w:r>
      <w:r w:rsidRPr="00B13574">
        <w:rPr>
          <w:rFonts w:ascii="Arial" w:hAnsi="Arial" w:cs="Arial"/>
        </w:rPr>
        <w:t xml:space="preserve"> </w:t>
      </w:r>
      <w:r w:rsidRPr="00B13574">
        <w:rPr>
          <w:rStyle w:val="Hervorhebung"/>
          <w:rFonts w:ascii="Arial" w:hAnsi="Arial" w:cs="Arial"/>
        </w:rPr>
        <w:t xml:space="preserve">Monatliche Stromerzeugung in Deutschland in 2020. </w:t>
      </w:r>
      <w:r w:rsidRPr="00B13574">
        <w:rPr>
          <w:rFonts w:ascii="Arial" w:hAnsi="Arial" w:cs="Arial"/>
        </w:rPr>
        <w:t>[Online</w:t>
      </w:r>
      <w:proofErr w:type="gramStart"/>
      <w:r w:rsidRPr="00B13574">
        <w:rPr>
          <w:rFonts w:ascii="Arial" w:hAnsi="Arial" w:cs="Arial"/>
        </w:rPr>
        <w:t>] :</w:t>
      </w:r>
      <w:proofErr w:type="gramEnd"/>
      <w:r w:rsidRPr="00B13574">
        <w:rPr>
          <w:rFonts w:ascii="Arial" w:hAnsi="Arial" w:cs="Arial"/>
        </w:rPr>
        <w:t xml:space="preserve"> </w:t>
      </w:r>
      <w:proofErr w:type="spellStart"/>
      <w:r w:rsidRPr="00B13574">
        <w:rPr>
          <w:rFonts w:ascii="Arial" w:hAnsi="Arial" w:cs="Arial"/>
        </w:rPr>
        <w:t>energy</w:t>
      </w:r>
      <w:proofErr w:type="spellEnd"/>
      <w:r w:rsidRPr="00B13574">
        <w:rPr>
          <w:rFonts w:ascii="Arial" w:hAnsi="Arial" w:cs="Arial"/>
        </w:rPr>
        <w:t xml:space="preserve">-charts, 2020. </w:t>
      </w:r>
      <w:hyperlink r:id="rId76" w:tgtFrame="_blank" w:history="1">
        <w:r w:rsidRPr="00B13574">
          <w:rPr>
            <w:rStyle w:val="Hyperlink"/>
            <w:rFonts w:ascii="Arial" w:hAnsi="Arial" w:cs="Arial"/>
          </w:rPr>
          <w:t>https://energy-charts.de/energy_de.htm</w:t>
        </w:r>
      </w:hyperlink>
      <w:r w:rsidRPr="00B13574">
        <w:rPr>
          <w:rFonts w:ascii="Arial" w:hAnsi="Arial" w:cs="Arial"/>
        </w:rPr>
        <w:t>..</w:t>
      </w:r>
    </w:p>
    <w:p w14:paraId="462C2343" w14:textId="77777777" w:rsidR="009E4A1B" w:rsidRPr="00B13574" w:rsidRDefault="009E4A1B" w:rsidP="00B13574">
      <w:pPr>
        <w:numPr>
          <w:ilvl w:val="0"/>
          <w:numId w:val="6"/>
        </w:numPr>
        <w:tabs>
          <w:tab w:val="clear" w:pos="720"/>
          <w:tab w:val="num" w:pos="851"/>
        </w:tabs>
        <w:spacing w:before="100" w:beforeAutospacing="1" w:after="100" w:afterAutospacing="1" w:line="240" w:lineRule="auto"/>
        <w:ind w:left="709" w:hanging="283"/>
        <w:rPr>
          <w:rFonts w:ascii="Arial" w:hAnsi="Arial" w:cs="Arial"/>
        </w:rPr>
      </w:pPr>
      <w:r w:rsidRPr="00B13574">
        <w:rPr>
          <w:rStyle w:val="Fett"/>
          <w:rFonts w:ascii="Arial" w:hAnsi="Arial" w:cs="Arial"/>
        </w:rPr>
        <w:t>AL-PRO GmbH &amp; Co. KG.</w:t>
      </w:r>
      <w:r w:rsidRPr="00B13574">
        <w:rPr>
          <w:rFonts w:ascii="Arial" w:hAnsi="Arial" w:cs="Arial"/>
        </w:rPr>
        <w:t xml:space="preserve"> </w:t>
      </w:r>
      <w:r w:rsidRPr="00B13574">
        <w:rPr>
          <w:rStyle w:val="Hervorhebung"/>
          <w:rFonts w:ascii="Arial" w:hAnsi="Arial" w:cs="Arial"/>
        </w:rPr>
        <w:t xml:space="preserve">Windatlas Baden-Württemberg 2019. </w:t>
      </w:r>
      <w:proofErr w:type="gramStart"/>
      <w:r w:rsidRPr="00B13574">
        <w:rPr>
          <w:rFonts w:ascii="Arial" w:hAnsi="Arial" w:cs="Arial"/>
        </w:rPr>
        <w:t>Großheide :</w:t>
      </w:r>
      <w:proofErr w:type="gramEnd"/>
      <w:r w:rsidRPr="00B13574">
        <w:rPr>
          <w:rFonts w:ascii="Arial" w:hAnsi="Arial" w:cs="Arial"/>
        </w:rPr>
        <w:t xml:space="preserve"> Ministerium für Umwelt, Klima und Energiewirtschaft Baden-Württemberg, 2019. </w:t>
      </w:r>
      <w:hyperlink r:id="rId77" w:tgtFrame="_blank" w:history="1">
        <w:r w:rsidRPr="00B13574">
          <w:rPr>
            <w:rStyle w:val="Hyperlink"/>
            <w:rFonts w:ascii="Arial" w:hAnsi="Arial" w:cs="Arial"/>
          </w:rPr>
          <w:t>https://www.energieatlas-bw.de/documents/24384/139536/Endbericht+Windatlas+BW+2019</w:t>
        </w:r>
      </w:hyperlink>
      <w:r w:rsidRPr="00B13574">
        <w:rPr>
          <w:rFonts w:ascii="Arial" w:hAnsi="Arial" w:cs="Arial"/>
        </w:rPr>
        <w:t>.</w:t>
      </w:r>
    </w:p>
    <w:p w14:paraId="26519317" w14:textId="77777777" w:rsidR="009E4A1B" w:rsidRPr="00B13574" w:rsidRDefault="009E4A1B" w:rsidP="00B13574">
      <w:pPr>
        <w:numPr>
          <w:ilvl w:val="0"/>
          <w:numId w:val="6"/>
        </w:numPr>
        <w:tabs>
          <w:tab w:val="clear" w:pos="720"/>
          <w:tab w:val="num" w:pos="851"/>
        </w:tabs>
        <w:spacing w:before="100" w:beforeAutospacing="1" w:after="100" w:afterAutospacing="1" w:line="240" w:lineRule="auto"/>
        <w:ind w:left="709" w:hanging="283"/>
        <w:rPr>
          <w:rFonts w:ascii="Arial" w:hAnsi="Arial" w:cs="Arial"/>
        </w:rPr>
      </w:pPr>
      <w:proofErr w:type="gramStart"/>
      <w:r w:rsidRPr="00B13574">
        <w:rPr>
          <w:rFonts w:ascii="Arial" w:hAnsi="Arial" w:cs="Arial"/>
        </w:rPr>
        <w:t>.</w:t>
      </w:r>
      <w:proofErr w:type="spellStart"/>
      <w:r w:rsidRPr="00B13574">
        <w:rPr>
          <w:rStyle w:val="Fett"/>
          <w:rFonts w:ascii="Arial" w:hAnsi="Arial" w:cs="Arial"/>
        </w:rPr>
        <w:t>BMWi</w:t>
      </w:r>
      <w:proofErr w:type="spellEnd"/>
      <w:proofErr w:type="gramEnd"/>
      <w:r w:rsidRPr="00B13574">
        <w:rPr>
          <w:rStyle w:val="Fett"/>
          <w:rFonts w:ascii="Arial" w:hAnsi="Arial" w:cs="Arial"/>
        </w:rPr>
        <w:t>.</w:t>
      </w:r>
      <w:r w:rsidRPr="00B13574">
        <w:rPr>
          <w:rFonts w:ascii="Arial" w:hAnsi="Arial" w:cs="Arial"/>
        </w:rPr>
        <w:t xml:space="preserve"> </w:t>
      </w:r>
      <w:r w:rsidRPr="00B13574">
        <w:rPr>
          <w:rStyle w:val="Hervorhebung"/>
          <w:rFonts w:ascii="Arial" w:hAnsi="Arial" w:cs="Arial"/>
        </w:rPr>
        <w:t xml:space="preserve">Was ist eigentlich das „Referenzertragsmodell“? </w:t>
      </w:r>
      <w:r w:rsidRPr="00B13574">
        <w:rPr>
          <w:rFonts w:ascii="Arial" w:hAnsi="Arial" w:cs="Arial"/>
        </w:rPr>
        <w:t>[Online</w:t>
      </w:r>
      <w:proofErr w:type="gramStart"/>
      <w:r w:rsidRPr="00B13574">
        <w:rPr>
          <w:rFonts w:ascii="Arial" w:hAnsi="Arial" w:cs="Arial"/>
        </w:rPr>
        <w:t>] :</w:t>
      </w:r>
      <w:proofErr w:type="gramEnd"/>
      <w:r w:rsidRPr="00B13574">
        <w:rPr>
          <w:rFonts w:ascii="Arial" w:hAnsi="Arial" w:cs="Arial"/>
        </w:rPr>
        <w:t xml:space="preserve"> Bundesministerium für Wirtschaft und Energie, 23.2.2016. </w:t>
      </w:r>
      <w:hyperlink r:id="rId78" w:tgtFrame="_blank" w:history="1">
        <w:r w:rsidRPr="00B13574">
          <w:rPr>
            <w:rStyle w:val="Hyperlink"/>
            <w:rFonts w:ascii="Arial" w:hAnsi="Arial" w:cs="Arial"/>
          </w:rPr>
          <w:t>https://www.bmwi-energiewende.de/EWD/Redaktion/Newsletter/2016/04/Meldung/direkt-erklaert.html</w:t>
        </w:r>
      </w:hyperlink>
      <w:r w:rsidRPr="00B13574">
        <w:rPr>
          <w:rFonts w:ascii="Arial" w:hAnsi="Arial" w:cs="Arial"/>
        </w:rPr>
        <w:t>.</w:t>
      </w:r>
    </w:p>
    <w:p w14:paraId="2284935A" w14:textId="77777777" w:rsidR="009E4A1B" w:rsidRPr="00B13574" w:rsidRDefault="009E4A1B" w:rsidP="00B13574">
      <w:pPr>
        <w:numPr>
          <w:ilvl w:val="0"/>
          <w:numId w:val="6"/>
        </w:numPr>
        <w:tabs>
          <w:tab w:val="clear" w:pos="720"/>
          <w:tab w:val="num" w:pos="851"/>
        </w:tabs>
        <w:spacing w:before="100" w:beforeAutospacing="1" w:after="100" w:afterAutospacing="1" w:line="240" w:lineRule="auto"/>
        <w:ind w:left="709" w:hanging="283"/>
        <w:rPr>
          <w:rFonts w:ascii="Arial" w:hAnsi="Arial" w:cs="Arial"/>
        </w:rPr>
      </w:pPr>
      <w:r w:rsidRPr="00B13574">
        <w:rPr>
          <w:rStyle w:val="Fett"/>
          <w:rFonts w:ascii="Arial" w:hAnsi="Arial" w:cs="Arial"/>
        </w:rPr>
        <w:t>FGW e.V.</w:t>
      </w:r>
      <w:r w:rsidRPr="00B13574">
        <w:rPr>
          <w:rFonts w:ascii="Arial" w:hAnsi="Arial" w:cs="Arial"/>
        </w:rPr>
        <w:t xml:space="preserve"> </w:t>
      </w:r>
      <w:r w:rsidRPr="00B13574">
        <w:rPr>
          <w:rStyle w:val="Hervorhebung"/>
          <w:rFonts w:ascii="Arial" w:hAnsi="Arial" w:cs="Arial"/>
        </w:rPr>
        <w:t xml:space="preserve">Referenzertragsverfahren. </w:t>
      </w:r>
      <w:proofErr w:type="gramStart"/>
      <w:r w:rsidRPr="00B13574">
        <w:rPr>
          <w:rFonts w:ascii="Arial" w:hAnsi="Arial" w:cs="Arial"/>
        </w:rPr>
        <w:t>Berlin :</w:t>
      </w:r>
      <w:proofErr w:type="gramEnd"/>
      <w:r w:rsidRPr="00B13574">
        <w:rPr>
          <w:rFonts w:ascii="Arial" w:hAnsi="Arial" w:cs="Arial"/>
        </w:rPr>
        <w:t xml:space="preserve"> Fördergesellschaft Windenergie und andere Dezentrale Energien. </w:t>
      </w:r>
      <w:hyperlink r:id="rId79" w:tgtFrame="_blank" w:history="1">
        <w:r w:rsidRPr="00B13574">
          <w:rPr>
            <w:rStyle w:val="Hyperlink"/>
            <w:rFonts w:ascii="Arial" w:hAnsi="Arial" w:cs="Arial"/>
          </w:rPr>
          <w:t>https://wind-fgw.de/themen/referenzertraege/</w:t>
        </w:r>
      </w:hyperlink>
      <w:r w:rsidRPr="00B13574">
        <w:rPr>
          <w:rFonts w:ascii="Arial" w:hAnsi="Arial" w:cs="Arial"/>
        </w:rPr>
        <w:t>.</w:t>
      </w:r>
    </w:p>
    <w:p w14:paraId="5315ADCC" w14:textId="2256E4A3" w:rsidR="009E4A1B" w:rsidRPr="00B13574" w:rsidRDefault="009E4A1B" w:rsidP="00B13574">
      <w:pPr>
        <w:numPr>
          <w:ilvl w:val="0"/>
          <w:numId w:val="6"/>
        </w:numPr>
        <w:tabs>
          <w:tab w:val="clear" w:pos="720"/>
          <w:tab w:val="num" w:pos="851"/>
        </w:tabs>
        <w:spacing w:before="100" w:beforeAutospacing="1" w:after="100" w:afterAutospacing="1" w:line="240" w:lineRule="auto"/>
        <w:ind w:left="709" w:hanging="283"/>
        <w:rPr>
          <w:rFonts w:ascii="Arial" w:hAnsi="Arial" w:cs="Arial"/>
        </w:rPr>
      </w:pPr>
      <w:r w:rsidRPr="00B13574">
        <w:rPr>
          <w:rStyle w:val="Fett"/>
          <w:rFonts w:ascii="Arial" w:hAnsi="Arial" w:cs="Arial"/>
        </w:rPr>
        <w:t>Wikipedia.</w:t>
      </w:r>
      <w:r w:rsidRPr="00B13574">
        <w:rPr>
          <w:rFonts w:ascii="Arial" w:hAnsi="Arial" w:cs="Arial"/>
        </w:rPr>
        <w:t xml:space="preserve"> </w:t>
      </w:r>
      <w:r w:rsidRPr="00B13574">
        <w:rPr>
          <w:rStyle w:val="Hervorhebung"/>
          <w:rFonts w:ascii="Arial" w:hAnsi="Arial" w:cs="Arial"/>
        </w:rPr>
        <w:t xml:space="preserve">Referenzertrag. </w:t>
      </w:r>
      <w:r w:rsidRPr="00B13574">
        <w:rPr>
          <w:rFonts w:ascii="Arial" w:hAnsi="Arial" w:cs="Arial"/>
        </w:rPr>
        <w:t xml:space="preserve">2020. </w:t>
      </w:r>
      <w:hyperlink r:id="rId80" w:history="1">
        <w:r w:rsidR="00B13574" w:rsidRPr="00B13574">
          <w:rPr>
            <w:rStyle w:val="Hyperlink"/>
            <w:rFonts w:ascii="Arial" w:hAnsi="Arial" w:cs="Arial"/>
          </w:rPr>
          <w:t>https://de.wikipedia.org/wiki/Referenzertrag</w:t>
        </w:r>
      </w:hyperlink>
      <w:r w:rsidRPr="00B13574">
        <w:rPr>
          <w:rFonts w:ascii="Arial" w:hAnsi="Arial" w:cs="Arial"/>
        </w:rPr>
        <w:t>.</w:t>
      </w:r>
    </w:p>
    <w:p w14:paraId="2CE1E494" w14:textId="77777777" w:rsidR="00B13574" w:rsidRPr="00F5539F" w:rsidRDefault="00B13574" w:rsidP="00B13574">
      <w:pPr>
        <w:pStyle w:val="StandardWeb"/>
        <w:ind w:left="720"/>
        <w:rPr>
          <w:rFonts w:ascii="Arial" w:hAnsi="Arial" w:cs="Arial"/>
        </w:rPr>
      </w:pPr>
    </w:p>
    <w:p w14:paraId="0F243ACB" w14:textId="77777777" w:rsidR="00B13574" w:rsidRPr="009E4A1B" w:rsidRDefault="00AE2055" w:rsidP="0005726A">
      <w:pPr>
        <w:pStyle w:val="berschrift2"/>
        <w:ind w:left="142"/>
        <w:rPr>
          <w:rFonts w:ascii="Arial" w:eastAsia="Times New Roman" w:hAnsi="Arial" w:cs="Arial"/>
          <w:b/>
          <w:bCs/>
          <w:i/>
          <w:iCs/>
          <w:sz w:val="24"/>
          <w:szCs w:val="24"/>
          <w:lang w:eastAsia="de-DE"/>
        </w:rPr>
      </w:pPr>
      <w:r w:rsidRPr="00DC02CB">
        <w:rPr>
          <w:rStyle w:val="berschrift2Zchn"/>
          <w:rFonts w:ascii="Arial" w:hAnsi="Arial" w:cs="Arial"/>
          <w:b/>
          <w:bCs/>
          <w:i/>
          <w:iCs/>
          <w:sz w:val="24"/>
          <w:szCs w:val="24"/>
        </w:rPr>
        <w:t>Ungleichmäßige Energieerzeugung</w:t>
      </w:r>
      <w:r w:rsidRPr="00B13574">
        <w:rPr>
          <w:rStyle w:val="berschrift2Zchn"/>
          <w:rFonts w:ascii="Arial" w:hAnsi="Arial" w:cs="Arial"/>
          <w:b/>
          <w:bCs/>
          <w:sz w:val="24"/>
          <w:szCs w:val="24"/>
        </w:rPr>
        <w:br/>
      </w:r>
      <w:proofErr w:type="spellStart"/>
      <w:r w:rsidRPr="00DC02CB">
        <w:rPr>
          <w:rFonts w:ascii="Arial" w:eastAsia="Times New Roman" w:hAnsi="Arial" w:cs="Arial"/>
          <w:sz w:val="24"/>
          <w:szCs w:val="24"/>
          <w:lang w:eastAsia="de-DE"/>
        </w:rPr>
        <w:t>Zappelstrom</w:t>
      </w:r>
      <w:proofErr w:type="spellEnd"/>
      <w:r w:rsidRPr="00DC02CB">
        <w:rPr>
          <w:rFonts w:ascii="Arial" w:eastAsia="Times New Roman" w:hAnsi="Arial" w:cs="Arial"/>
          <w:sz w:val="24"/>
          <w:szCs w:val="24"/>
          <w:lang w:eastAsia="de-DE"/>
        </w:rPr>
        <w:t xml:space="preserve"> und Dunkelflaute</w:t>
      </w:r>
      <w:r w:rsidR="00466B41" w:rsidRPr="00DC02CB">
        <w:rPr>
          <w:rFonts w:ascii="Arial" w:eastAsia="Times New Roman" w:hAnsi="Arial" w:cs="Arial"/>
          <w:sz w:val="24"/>
          <w:szCs w:val="24"/>
          <w:lang w:eastAsia="de-DE"/>
        </w:rPr>
        <w:t>. Windstrom in europäische Nachbarländer verramscht und teuer zurückgekauft?</w:t>
      </w:r>
    </w:p>
    <w:p w14:paraId="7BF02E72" w14:textId="4B2A93B6" w:rsidR="00B13574" w:rsidRDefault="00B13574" w:rsidP="0005726A">
      <w:pPr>
        <w:ind w:left="426"/>
        <w:rPr>
          <w:rFonts w:ascii="Arial" w:hAnsi="Arial" w:cs="Arial"/>
          <w:b/>
          <w:bCs/>
          <w:sz w:val="28"/>
          <w:szCs w:val="28"/>
        </w:rPr>
      </w:pPr>
      <w:r>
        <w:rPr>
          <w:rFonts w:ascii="Arial" w:hAnsi="Arial" w:cs="Arial"/>
          <w:b/>
          <w:bCs/>
          <w:sz w:val="28"/>
          <w:szCs w:val="28"/>
        </w:rPr>
        <w:br/>
      </w:r>
      <w:r w:rsidRPr="009E4A1B">
        <w:rPr>
          <w:rFonts w:ascii="Arial" w:hAnsi="Arial" w:cs="Arial"/>
          <w:b/>
          <w:bCs/>
          <w:sz w:val="28"/>
          <w:szCs w:val="28"/>
        </w:rPr>
        <w:t>Behauptung</w:t>
      </w:r>
    </w:p>
    <w:p w14:paraId="0B9E4A56" w14:textId="77777777" w:rsidR="00DC02CB" w:rsidRPr="00202F23" w:rsidRDefault="00DC02CB" w:rsidP="0005726A">
      <w:pPr>
        <w:ind w:left="426"/>
        <w:rPr>
          <w:rFonts w:ascii="Arial" w:eastAsia="Times New Roman" w:hAnsi="Arial" w:cs="Arial"/>
          <w:sz w:val="24"/>
          <w:szCs w:val="24"/>
          <w:lang w:eastAsia="de-DE"/>
        </w:rPr>
      </w:pPr>
      <w:r w:rsidRPr="00202F23">
        <w:rPr>
          <w:rFonts w:ascii="Arial" w:eastAsia="Times New Roman" w:hAnsi="Arial" w:cs="Arial"/>
          <w:sz w:val="24"/>
          <w:szCs w:val="24"/>
          <w:lang w:eastAsia="de-DE"/>
        </w:rPr>
        <w:t xml:space="preserve">Strom aus Windenergie wird an der Strombörse über die Grenzen Deutschlands hinweg </w:t>
      </w:r>
      <w:r w:rsidRPr="00DC02CB">
        <w:rPr>
          <w:rFonts w:ascii="Arial" w:eastAsia="Times New Roman" w:hAnsi="Arial" w:cs="Arial"/>
          <w:sz w:val="24"/>
          <w:szCs w:val="24"/>
          <w:lang w:eastAsia="de-DE"/>
        </w:rPr>
        <w:t>verramscht und teuer zurückgekauft</w:t>
      </w:r>
      <w:r w:rsidRPr="00202F23">
        <w:rPr>
          <w:rFonts w:ascii="Arial" w:eastAsia="Times New Roman" w:hAnsi="Arial" w:cs="Arial"/>
          <w:sz w:val="24"/>
          <w:szCs w:val="24"/>
          <w:lang w:eastAsia="de-DE"/>
        </w:rPr>
        <w:t>.</w:t>
      </w:r>
    </w:p>
    <w:p w14:paraId="2ADFC62F" w14:textId="77777777" w:rsidR="00B81CA2" w:rsidRPr="0005726A" w:rsidRDefault="00DC02CB" w:rsidP="00A24DCA">
      <w:pPr>
        <w:pStyle w:val="berschrift3"/>
        <w:spacing w:after="0" w:afterAutospacing="0"/>
        <w:ind w:left="426"/>
      </w:pPr>
      <w:r w:rsidRPr="0005726A">
        <w:rPr>
          <w:rStyle w:val="berschrift1Zchn"/>
          <w:rFonts w:ascii="Arial" w:hAnsi="Arial" w:cs="Arial"/>
          <w:color w:val="000000" w:themeColor="text1"/>
          <w:sz w:val="24"/>
          <w:szCs w:val="24"/>
        </w:rPr>
        <w:t>Stellungnahme</w:t>
      </w:r>
      <w:r w:rsidRPr="0005726A">
        <w:rPr>
          <w:rStyle w:val="berschrift2Zchn"/>
          <w:rFonts w:ascii="Arial" w:hAnsi="Arial" w:cs="Arial"/>
          <w:color w:val="000000" w:themeColor="text1"/>
          <w:sz w:val="24"/>
          <w:szCs w:val="24"/>
        </w:rPr>
        <w:br/>
      </w:r>
    </w:p>
    <w:p w14:paraId="7373A790" w14:textId="414DA232" w:rsidR="00DC02CB" w:rsidRPr="00B81CA2" w:rsidRDefault="00DC02CB" w:rsidP="00A24DCA">
      <w:pPr>
        <w:ind w:left="426"/>
        <w:rPr>
          <w:rFonts w:ascii="Arial" w:hAnsi="Arial" w:cs="Arial"/>
          <w:sz w:val="24"/>
          <w:szCs w:val="24"/>
        </w:rPr>
      </w:pPr>
      <w:r w:rsidRPr="00B81CA2">
        <w:rPr>
          <w:rFonts w:ascii="Arial" w:hAnsi="Arial" w:cs="Arial"/>
          <w:sz w:val="24"/>
          <w:szCs w:val="24"/>
        </w:rPr>
        <w:t xml:space="preserve">Wind lässt </w:t>
      </w:r>
      <w:r w:rsidRPr="00A24DCA">
        <w:rPr>
          <w:rFonts w:ascii="Arial" w:hAnsi="Arial" w:cs="Arial"/>
          <w:color w:val="FF0000"/>
          <w:sz w:val="24"/>
          <w:szCs w:val="24"/>
        </w:rPr>
        <w:t>sich nicht s</w:t>
      </w:r>
      <w:r w:rsidRPr="00B81CA2">
        <w:rPr>
          <w:rFonts w:ascii="Arial" w:hAnsi="Arial" w:cs="Arial"/>
          <w:sz w:val="24"/>
          <w:szCs w:val="24"/>
        </w:rPr>
        <w:t xml:space="preserve">peichern. Daher muss er direkt dort in transportfähigen elektrischen Strom umgewandelt werden, wo er aufkommt. </w:t>
      </w:r>
      <w:r w:rsidRPr="00B81CA2">
        <w:rPr>
          <w:rFonts w:ascii="Arial" w:hAnsi="Arial" w:cs="Arial"/>
          <w:sz w:val="24"/>
          <w:szCs w:val="24"/>
        </w:rPr>
        <w:br/>
        <w:t xml:space="preserve">Wegen der schlechten Planbarkeit von Windkraft entstehen oft Überkapazitäten an Strom oder auch Versorgungslücken. </w:t>
      </w:r>
    </w:p>
    <w:p w14:paraId="36F02FA2" w14:textId="77777777" w:rsidR="00DC02CB" w:rsidRPr="00B81CA2" w:rsidRDefault="00DC02CB" w:rsidP="00B81CA2">
      <w:pPr>
        <w:ind w:left="426"/>
        <w:rPr>
          <w:rFonts w:ascii="Arial" w:eastAsia="Times New Roman" w:hAnsi="Arial" w:cs="Arial"/>
          <w:sz w:val="24"/>
          <w:szCs w:val="24"/>
          <w:lang w:eastAsia="de-DE"/>
        </w:rPr>
      </w:pPr>
      <w:r w:rsidRPr="00B81CA2">
        <w:rPr>
          <w:rFonts w:ascii="Arial" w:eastAsia="Times New Roman" w:hAnsi="Arial" w:cs="Arial"/>
          <w:sz w:val="24"/>
          <w:szCs w:val="24"/>
          <w:lang w:eastAsia="de-DE"/>
        </w:rPr>
        <w:t>Es muss in jedem Augenblick ein Gleichgewicht zwischen Stromnachfrage und Stromerzeugung gegeben sein, um ein stabiles Stromnetz zu gewährleisten.</w:t>
      </w:r>
    </w:p>
    <w:p w14:paraId="3760181E" w14:textId="77777777" w:rsidR="00DC02CB" w:rsidRPr="00B81CA2" w:rsidRDefault="00DC02CB" w:rsidP="00B81CA2">
      <w:pPr>
        <w:ind w:left="426"/>
        <w:rPr>
          <w:rFonts w:ascii="Arial" w:eastAsia="Times New Roman" w:hAnsi="Arial" w:cs="Arial"/>
          <w:sz w:val="24"/>
          <w:szCs w:val="24"/>
          <w:lang w:eastAsia="de-DE"/>
        </w:rPr>
      </w:pPr>
      <w:r w:rsidRPr="00B81CA2">
        <w:rPr>
          <w:rFonts w:ascii="Arial" w:eastAsia="Times New Roman" w:hAnsi="Arial" w:cs="Arial"/>
          <w:noProof/>
          <w:sz w:val="24"/>
          <w:szCs w:val="24"/>
          <w:lang w:eastAsia="de-DE"/>
        </w:rPr>
        <w:drawing>
          <wp:inline distT="0" distB="0" distL="0" distR="0" wp14:anchorId="6A180148" wp14:editId="35F60830">
            <wp:extent cx="3010328" cy="1723731"/>
            <wp:effectExtent l="0" t="0" r="0" b="0"/>
            <wp:docPr id="26" name="Grafik 25">
              <a:extLst xmlns:a="http://schemas.openxmlformats.org/drawingml/2006/main">
                <a:ext uri="{FF2B5EF4-FFF2-40B4-BE49-F238E27FC236}">
                  <a16:creationId xmlns:a16="http://schemas.microsoft.com/office/drawing/2014/main" id="{03902E14-19EC-469E-B0F9-A45376F5D3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5">
                      <a:extLst>
                        <a:ext uri="{FF2B5EF4-FFF2-40B4-BE49-F238E27FC236}">
                          <a16:creationId xmlns:a16="http://schemas.microsoft.com/office/drawing/2014/main" id="{03902E14-19EC-469E-B0F9-A45376F5D3AA}"/>
                        </a:ext>
                      </a:extLst>
                    </pic:cNvPr>
                    <pic:cNvPicPr>
                      <a:picLocks noChangeAspect="1"/>
                    </pic:cNvPicPr>
                  </pic:nvPicPr>
                  <pic:blipFill>
                    <a:blip r:embed="rId81"/>
                    <a:stretch>
                      <a:fillRect/>
                    </a:stretch>
                  </pic:blipFill>
                  <pic:spPr>
                    <a:xfrm>
                      <a:off x="0" y="0"/>
                      <a:ext cx="3015268" cy="1726560"/>
                    </a:xfrm>
                    <a:prstGeom prst="rect">
                      <a:avLst/>
                    </a:prstGeom>
                  </pic:spPr>
                </pic:pic>
              </a:graphicData>
            </a:graphic>
          </wp:inline>
        </w:drawing>
      </w:r>
      <w:r w:rsidRPr="00B81CA2">
        <w:rPr>
          <w:rFonts w:ascii="Arial" w:eastAsia="Times New Roman" w:hAnsi="Arial" w:cs="Arial"/>
          <w:sz w:val="24"/>
          <w:szCs w:val="24"/>
          <w:lang w:eastAsia="de-DE"/>
        </w:rPr>
        <w:br/>
      </w:r>
      <w:r w:rsidRPr="00B81CA2">
        <w:rPr>
          <w:rFonts w:ascii="Arial" w:eastAsia="Times New Roman" w:hAnsi="Arial" w:cs="Arial"/>
          <w:sz w:val="24"/>
          <w:szCs w:val="24"/>
          <w:lang w:eastAsia="de-DE"/>
        </w:rPr>
        <w:br/>
      </w:r>
    </w:p>
    <w:p w14:paraId="7C8A0E90" w14:textId="77777777" w:rsidR="00DC02CB" w:rsidRPr="00B81CA2" w:rsidRDefault="00DC02CB" w:rsidP="00B81CA2">
      <w:pPr>
        <w:ind w:left="426"/>
        <w:rPr>
          <w:rFonts w:ascii="Arial" w:eastAsia="Times New Roman" w:hAnsi="Arial" w:cs="Arial"/>
          <w:sz w:val="24"/>
          <w:szCs w:val="24"/>
          <w:lang w:eastAsia="de-DE"/>
        </w:rPr>
      </w:pPr>
      <w:r w:rsidRPr="00B81CA2">
        <w:rPr>
          <w:rFonts w:ascii="Arial" w:hAnsi="Arial" w:cs="Arial"/>
          <w:color w:val="202124"/>
          <w:sz w:val="24"/>
          <w:szCs w:val="24"/>
          <w:shd w:val="clear" w:color="auto" w:fill="FFFFFF"/>
        </w:rPr>
        <w:t xml:space="preserve">Obwohl Windkraft hoch subventioniert und jedes Jahr mit Milliarden Euro an Einspeisevergütung gefördert wird, gibt es bis heute keinerlei Anreize, </w:t>
      </w:r>
      <w:r w:rsidRPr="00B81CA2">
        <w:rPr>
          <w:rFonts w:ascii="Arial" w:hAnsi="Arial" w:cs="Arial"/>
          <w:b/>
          <w:bCs/>
          <w:color w:val="202124"/>
          <w:sz w:val="24"/>
          <w:szCs w:val="24"/>
          <w:shd w:val="clear" w:color="auto" w:fill="FFFFFF"/>
        </w:rPr>
        <w:t>überschüssige Energie</w:t>
      </w:r>
      <w:r w:rsidRPr="00B81CA2">
        <w:rPr>
          <w:rFonts w:ascii="Arial" w:hAnsi="Arial" w:cs="Arial"/>
          <w:color w:val="202124"/>
          <w:sz w:val="24"/>
          <w:szCs w:val="24"/>
          <w:shd w:val="clear" w:color="auto" w:fill="FFFFFF"/>
        </w:rPr>
        <w:t xml:space="preserve"> zu speichern und sie dann zu liefern, wenn sie benötigt wird.</w:t>
      </w:r>
      <w:r w:rsidRPr="00B81CA2">
        <w:rPr>
          <w:rFonts w:ascii="Arial" w:eastAsia="Times New Roman" w:hAnsi="Arial" w:cs="Arial"/>
          <w:sz w:val="24"/>
          <w:szCs w:val="24"/>
          <w:highlight w:val="yellow"/>
          <w:lang w:eastAsia="de-DE"/>
        </w:rPr>
        <w:t xml:space="preserve"> </w:t>
      </w:r>
    </w:p>
    <w:p w14:paraId="575D9815" w14:textId="77777777" w:rsidR="00DC02CB" w:rsidRPr="00B81CA2" w:rsidRDefault="00DC02CB" w:rsidP="00B81CA2">
      <w:pPr>
        <w:ind w:left="426"/>
        <w:rPr>
          <w:rFonts w:ascii="Arial" w:eastAsia="Times New Roman" w:hAnsi="Arial" w:cs="Arial"/>
          <w:sz w:val="24"/>
          <w:szCs w:val="24"/>
          <w:u w:val="single"/>
          <w:lang w:eastAsia="de-DE"/>
        </w:rPr>
      </w:pPr>
      <w:r w:rsidRPr="00B81CA2">
        <w:rPr>
          <w:rFonts w:ascii="Arial" w:hAnsi="Arial" w:cs="Arial"/>
          <w:color w:val="202124"/>
          <w:sz w:val="24"/>
          <w:szCs w:val="24"/>
          <w:shd w:val="clear" w:color="auto" w:fill="FFFFFF"/>
        </w:rPr>
        <w:t xml:space="preserve">Eine naheliegende Option mit </w:t>
      </w:r>
      <w:r w:rsidRPr="00B81CA2">
        <w:rPr>
          <w:rFonts w:ascii="Arial" w:hAnsi="Arial" w:cs="Arial"/>
          <w:b/>
          <w:bCs/>
          <w:color w:val="202124"/>
          <w:sz w:val="24"/>
          <w:szCs w:val="24"/>
          <w:shd w:val="clear" w:color="auto" w:fill="FFFFFF"/>
        </w:rPr>
        <w:t>überschüssigem Strom</w:t>
      </w:r>
      <w:r w:rsidRPr="00B81CA2">
        <w:rPr>
          <w:rFonts w:ascii="Arial" w:hAnsi="Arial" w:cs="Arial"/>
          <w:color w:val="202124"/>
          <w:sz w:val="24"/>
          <w:szCs w:val="24"/>
          <w:shd w:val="clear" w:color="auto" w:fill="FFFFFF"/>
        </w:rPr>
        <w:t xml:space="preserve"> umzugehen ist der Verkauf in europäische Nachbarländer. Mit zunehmender Vernetzung des deutschen Stromnetzes mit den europäischen Nachbarn, erhöht sich durch grenzüberschreitenden Stromhandel auch die Versorgungssicherheit.</w:t>
      </w:r>
    </w:p>
    <w:p w14:paraId="3CA03B84" w14:textId="77777777" w:rsidR="00DC02CB" w:rsidRPr="009431BF" w:rsidRDefault="00DC02CB" w:rsidP="00B81CA2">
      <w:pPr>
        <w:ind w:left="426"/>
      </w:pPr>
      <w:r w:rsidRPr="00B81CA2">
        <w:rPr>
          <w:rFonts w:ascii="Arial" w:eastAsia="Times New Roman" w:hAnsi="Arial" w:cs="Arial"/>
          <w:sz w:val="24"/>
          <w:szCs w:val="24"/>
          <w:lang w:eastAsia="de-DE"/>
        </w:rPr>
        <w:t xml:space="preserve">In den europäischen Nachbarländern befürchtet man Blackouts und Mehrkosten, weil die Stromnetze beispielsweise in Polen und Tschechien immer öfter mit dem deutschen Windstrom-Transit ausgelastet sind. Niemand in Europa möchte die Stromspitzen aus der deutschen Windkraft teuer ausgleichen müssen. </w:t>
      </w:r>
      <w:r w:rsidRPr="00B81CA2">
        <w:rPr>
          <w:rFonts w:ascii="Arial" w:eastAsia="Times New Roman" w:hAnsi="Arial" w:cs="Arial"/>
          <w:b/>
          <w:bCs/>
          <w:sz w:val="24"/>
          <w:szCs w:val="24"/>
          <w:lang w:eastAsia="de-DE"/>
        </w:rPr>
        <w:t>In Europa möchte man daher für die Pufferkapazitäten bezahlt werden</w:t>
      </w:r>
      <w:r w:rsidRPr="00B81CA2">
        <w:rPr>
          <w:rFonts w:ascii="Arial" w:eastAsia="Times New Roman" w:hAnsi="Arial" w:cs="Arial"/>
          <w:sz w:val="24"/>
          <w:szCs w:val="24"/>
          <w:lang w:eastAsia="de-DE"/>
        </w:rPr>
        <w:t>, die der unkontrollierbare, so stark schwankende Stromfluss aus Deutschland erforderlich macht.</w:t>
      </w:r>
    </w:p>
    <w:p w14:paraId="3B717B91" w14:textId="77777777" w:rsidR="00DC02CB" w:rsidRPr="009E4A1B" w:rsidRDefault="00DC02CB" w:rsidP="00B13574">
      <w:pPr>
        <w:ind w:left="426"/>
        <w:rPr>
          <w:rFonts w:ascii="Arial" w:hAnsi="Arial" w:cs="Arial"/>
          <w:b/>
          <w:bCs/>
          <w:sz w:val="28"/>
          <w:szCs w:val="28"/>
        </w:rPr>
      </w:pPr>
    </w:p>
    <w:p w14:paraId="281ED5D9" w14:textId="4832CE2A" w:rsidR="00AE2055" w:rsidRPr="00D00A82" w:rsidRDefault="00AE2055" w:rsidP="00DC02CB">
      <w:pPr>
        <w:pStyle w:val="berschrift1"/>
        <w:rPr>
          <w:rFonts w:ascii="Arial" w:eastAsia="Times New Roman" w:hAnsi="Arial" w:cs="Arial"/>
          <w:b/>
          <w:bCs/>
          <w:sz w:val="28"/>
          <w:szCs w:val="28"/>
          <w:lang w:eastAsia="de-DE"/>
        </w:rPr>
      </w:pPr>
      <w:r w:rsidRPr="00D00A82">
        <w:rPr>
          <w:rFonts w:ascii="Arial" w:eastAsia="Times New Roman" w:hAnsi="Arial" w:cs="Arial"/>
          <w:b/>
          <w:bCs/>
          <w:color w:val="7F7F7F" w:themeColor="text1" w:themeTint="80"/>
          <w:sz w:val="28"/>
          <w:szCs w:val="28"/>
          <w:lang w:eastAsia="de-DE"/>
        </w:rPr>
        <w:t>Finanzen</w:t>
      </w:r>
    </w:p>
    <w:p w14:paraId="41FEBD6C" w14:textId="02101853" w:rsidR="00AE2055" w:rsidRDefault="00AE2055" w:rsidP="00530989">
      <w:pPr>
        <w:pStyle w:val="berschrift2"/>
        <w:ind w:left="142"/>
        <w:rPr>
          <w:rFonts w:ascii="Arial" w:eastAsia="Times New Roman" w:hAnsi="Arial" w:cs="Arial"/>
          <w:sz w:val="24"/>
          <w:szCs w:val="24"/>
          <w:lang w:eastAsia="de-DE"/>
        </w:rPr>
      </w:pPr>
      <w:r w:rsidRPr="00DC02CB">
        <w:rPr>
          <w:rFonts w:ascii="Arial" w:eastAsia="Times New Roman" w:hAnsi="Arial" w:cs="Arial"/>
          <w:b/>
          <w:bCs/>
          <w:i/>
          <w:iCs/>
          <w:sz w:val="24"/>
          <w:szCs w:val="24"/>
          <w:lang w:eastAsia="de-DE"/>
        </w:rPr>
        <w:t>Wertverlust von Wohneigentum</w:t>
      </w:r>
      <w:r w:rsidRPr="00DC02CB">
        <w:rPr>
          <w:rFonts w:ascii="Arial" w:eastAsia="Times New Roman" w:hAnsi="Arial" w:cs="Arial"/>
          <w:b/>
          <w:bCs/>
          <w:i/>
          <w:iCs/>
          <w:sz w:val="24"/>
          <w:szCs w:val="24"/>
          <w:lang w:eastAsia="de-DE"/>
        </w:rPr>
        <w:br/>
      </w:r>
      <w:r w:rsidRPr="00DC02CB">
        <w:rPr>
          <w:rFonts w:ascii="Arial" w:eastAsia="Times New Roman" w:hAnsi="Arial" w:cs="Arial"/>
          <w:sz w:val="24"/>
          <w:szCs w:val="24"/>
          <w:lang w:eastAsia="de-DE"/>
        </w:rPr>
        <w:t>Verringern Windräder den Wert von Immobilien?</w:t>
      </w:r>
    </w:p>
    <w:p w14:paraId="23CDFDF1" w14:textId="2ADC1D28" w:rsidR="00530989" w:rsidRDefault="00530989" w:rsidP="00530989">
      <w:pPr>
        <w:ind w:left="426"/>
        <w:rPr>
          <w:rFonts w:ascii="Arial" w:hAnsi="Arial" w:cs="Arial"/>
          <w:b/>
          <w:bCs/>
          <w:sz w:val="28"/>
          <w:szCs w:val="28"/>
        </w:rPr>
      </w:pPr>
      <w:r>
        <w:rPr>
          <w:rFonts w:ascii="Arial" w:hAnsi="Arial" w:cs="Arial"/>
          <w:b/>
          <w:bCs/>
          <w:sz w:val="28"/>
          <w:szCs w:val="28"/>
        </w:rPr>
        <w:br/>
      </w:r>
      <w:r w:rsidRPr="009E4A1B">
        <w:rPr>
          <w:rFonts w:ascii="Arial" w:hAnsi="Arial" w:cs="Arial"/>
          <w:b/>
          <w:bCs/>
          <w:sz w:val="28"/>
          <w:szCs w:val="28"/>
        </w:rPr>
        <w:t>Behauptung</w:t>
      </w:r>
    </w:p>
    <w:p w14:paraId="0343049C" w14:textId="77777777" w:rsidR="00530989" w:rsidRPr="00403424" w:rsidRDefault="00530989" w:rsidP="00530989">
      <w:pPr>
        <w:pStyle w:val="StandardWeb"/>
        <w:ind w:left="426"/>
        <w:rPr>
          <w:rFonts w:ascii="Arial" w:hAnsi="Arial" w:cs="Arial"/>
        </w:rPr>
      </w:pPr>
      <w:r w:rsidRPr="00403424">
        <w:rPr>
          <w:rStyle w:val="Hervorhebung"/>
          <w:rFonts w:ascii="Arial" w:hAnsi="Arial" w:cs="Arial"/>
        </w:rPr>
        <w:t>Niemand will Häuser in der Nähe von Windparks kaufen. Daher kann man nicht wegziehen, selbst wenn man möchte.</w:t>
      </w:r>
    </w:p>
    <w:p w14:paraId="3D147C02" w14:textId="77777777" w:rsidR="00530989" w:rsidRPr="00403424" w:rsidRDefault="00530989" w:rsidP="00A24DCA">
      <w:pPr>
        <w:pStyle w:val="berschrift3"/>
        <w:spacing w:after="0" w:afterAutospacing="0"/>
        <w:ind w:left="567"/>
        <w15:collapsed/>
        <w:rPr>
          <w:rFonts w:ascii="Arial" w:hAnsi="Arial" w:cs="Arial"/>
          <w:sz w:val="24"/>
          <w:szCs w:val="24"/>
        </w:rPr>
      </w:pPr>
      <w:r w:rsidRPr="00403424">
        <w:rPr>
          <w:rFonts w:ascii="Arial" w:hAnsi="Arial" w:cs="Arial"/>
          <w:sz w:val="24"/>
          <w:szCs w:val="24"/>
        </w:rPr>
        <w:t>Studie des RWI</w:t>
      </w:r>
    </w:p>
    <w:p w14:paraId="55E6406E" w14:textId="77777777" w:rsidR="00530989" w:rsidRPr="00403424" w:rsidRDefault="00530989" w:rsidP="00530989">
      <w:pPr>
        <w:pStyle w:val="StandardWeb"/>
        <w:ind w:left="426"/>
        <w:rPr>
          <w:rFonts w:ascii="Arial" w:hAnsi="Arial" w:cs="Arial"/>
        </w:rPr>
      </w:pPr>
      <w:r w:rsidRPr="00403424">
        <w:rPr>
          <w:rFonts w:ascii="Arial" w:hAnsi="Arial" w:cs="Arial"/>
        </w:rPr>
        <w:t>Als Begründung für das o.g. Argument wird oft eine einzige Studie angeführt, die 2,8 Millionen Verkaufsangebote von Wohnhäuser</w:t>
      </w:r>
      <w:r>
        <w:rPr>
          <w:rFonts w:ascii="Arial" w:hAnsi="Arial" w:cs="Arial"/>
        </w:rPr>
        <w:t>n</w:t>
      </w:r>
      <w:r w:rsidRPr="00403424">
        <w:rPr>
          <w:rFonts w:ascii="Arial" w:hAnsi="Arial" w:cs="Arial"/>
        </w:rPr>
        <w:t xml:space="preserve"> statistisch auswertete. (1) Die Autoren kommen zu dem Schluss, dass ein nahezu linearer</w:t>
      </w:r>
      <w:r>
        <w:rPr>
          <w:rFonts w:ascii="Arial" w:hAnsi="Arial" w:cs="Arial"/>
        </w:rPr>
        <w:t xml:space="preserve"> </w:t>
      </w:r>
      <w:r w:rsidRPr="00403424">
        <w:rPr>
          <w:rFonts w:ascii="Arial" w:hAnsi="Arial" w:cs="Arial"/>
        </w:rPr>
        <w:t xml:space="preserve">Zusammenhang zwischen dem Angebotspreis und dem Abstand zur nächsten Windenergieanlage besteht: </w:t>
      </w:r>
      <w:r>
        <w:rPr>
          <w:rFonts w:ascii="Arial" w:hAnsi="Arial" w:cs="Arial"/>
        </w:rPr>
        <w:br/>
      </w:r>
      <w:r w:rsidRPr="00403424">
        <w:rPr>
          <w:rFonts w:ascii="Arial" w:hAnsi="Arial" w:cs="Arial"/>
        </w:rPr>
        <w:t xml:space="preserve">Von einem um 0% geringeren Angebotspreis bei einem Abstand von 8-9 km bis zu einem maximal 7% geringeren Angebotspreis bei einem Abstand von 0-1 km zur nächsten Anlage. </w:t>
      </w:r>
    </w:p>
    <w:p w14:paraId="7D42956C" w14:textId="77777777" w:rsidR="00530989" w:rsidRPr="00403424" w:rsidRDefault="00530989" w:rsidP="00530989">
      <w:pPr>
        <w:pStyle w:val="StandardWeb"/>
        <w:ind w:left="426"/>
        <w:rPr>
          <w:rFonts w:ascii="Arial" w:hAnsi="Arial" w:cs="Arial"/>
        </w:rPr>
      </w:pPr>
      <w:r>
        <w:rPr>
          <w:rFonts w:ascii="Arial" w:hAnsi="Arial" w:cs="Arial"/>
        </w:rPr>
        <w:t>Hierzu</w:t>
      </w:r>
      <w:r w:rsidRPr="00403424">
        <w:rPr>
          <w:rFonts w:ascii="Arial" w:hAnsi="Arial" w:cs="Arial"/>
        </w:rPr>
        <w:t xml:space="preserve"> muss angemerkt werden, dass die o.g. Studie vom eng mit dem Energie</w:t>
      </w:r>
      <w:r>
        <w:rPr>
          <w:rFonts w:ascii="Arial" w:hAnsi="Arial" w:cs="Arial"/>
        </w:rPr>
        <w:t>-</w:t>
      </w:r>
      <w:r w:rsidRPr="00403424">
        <w:rPr>
          <w:rFonts w:ascii="Arial" w:hAnsi="Arial" w:cs="Arial"/>
        </w:rPr>
        <w:t xml:space="preserve">unternehmen RWE verflochtenen Rheinisch-Westfälischen Institut für Wirtschaftsforschung und dem Hauptautor Manuel </w:t>
      </w:r>
      <w:proofErr w:type="spellStart"/>
      <w:r w:rsidRPr="00403424">
        <w:rPr>
          <w:rFonts w:ascii="Arial" w:hAnsi="Arial" w:cs="Arial"/>
        </w:rPr>
        <w:t>Frondel</w:t>
      </w:r>
      <w:proofErr w:type="spellEnd"/>
      <w:r w:rsidRPr="00403424">
        <w:rPr>
          <w:rFonts w:ascii="Arial" w:hAnsi="Arial" w:cs="Arial"/>
        </w:rPr>
        <w:t xml:space="preserve"> stammt – der Zweck dieses Institutes ist die Unterstützung der Kampagne der Lobbyorganisation „Neue Soziale Marktwirtschaft“ gegen die Energiewende und Manuel </w:t>
      </w:r>
      <w:proofErr w:type="spellStart"/>
      <w:r w:rsidRPr="00403424">
        <w:rPr>
          <w:rFonts w:ascii="Arial" w:hAnsi="Arial" w:cs="Arial"/>
        </w:rPr>
        <w:t>Frondel</w:t>
      </w:r>
      <w:proofErr w:type="spellEnd"/>
      <w:r w:rsidRPr="00403424">
        <w:rPr>
          <w:rFonts w:ascii="Arial" w:hAnsi="Arial" w:cs="Arial"/>
        </w:rPr>
        <w:t xml:space="preserve"> tritt mit schrillen Formulierungen gegen die Förderung der erneuerbaren Energien an die Öffentlichkeit. (</w:t>
      </w:r>
      <w:r>
        <w:rPr>
          <w:rFonts w:ascii="Arial" w:hAnsi="Arial" w:cs="Arial"/>
        </w:rPr>
        <w:t>2</w:t>
      </w:r>
      <w:r w:rsidRPr="00403424">
        <w:rPr>
          <w:rFonts w:ascii="Arial" w:hAnsi="Arial" w:cs="Arial"/>
        </w:rPr>
        <w:t>)</w:t>
      </w:r>
      <w:r>
        <w:rPr>
          <w:rFonts w:ascii="Arial" w:hAnsi="Arial" w:cs="Arial"/>
        </w:rPr>
        <w:t xml:space="preserve"> </w:t>
      </w:r>
      <w:r w:rsidRPr="00403424">
        <w:rPr>
          <w:rFonts w:ascii="Arial" w:hAnsi="Arial" w:cs="Arial"/>
        </w:rPr>
        <w:t>(</w:t>
      </w:r>
      <w:r>
        <w:rPr>
          <w:rFonts w:ascii="Arial" w:hAnsi="Arial" w:cs="Arial"/>
        </w:rPr>
        <w:t>3</w:t>
      </w:r>
      <w:r w:rsidRPr="00403424">
        <w:rPr>
          <w:rFonts w:ascii="Arial" w:hAnsi="Arial" w:cs="Arial"/>
        </w:rPr>
        <w:t>)</w:t>
      </w:r>
    </w:p>
    <w:p w14:paraId="7E6B4BCA" w14:textId="77777777" w:rsidR="00530989" w:rsidRPr="00403424" w:rsidRDefault="00530989" w:rsidP="00771544">
      <w:pPr>
        <w:pStyle w:val="berschrift3"/>
        <w:spacing w:after="0" w:afterAutospacing="0"/>
        <w:ind w:left="567"/>
        <w:rPr>
          <w:rFonts w:ascii="Arial" w:hAnsi="Arial" w:cs="Arial"/>
          <w:sz w:val="24"/>
          <w:szCs w:val="24"/>
        </w:rPr>
      </w:pPr>
      <w:r w:rsidRPr="00403424">
        <w:rPr>
          <w:rFonts w:ascii="Arial" w:hAnsi="Arial" w:cs="Arial"/>
          <w:sz w:val="24"/>
          <w:szCs w:val="24"/>
        </w:rPr>
        <w:t>Unabhängige Studien</w:t>
      </w:r>
    </w:p>
    <w:p w14:paraId="75477273" w14:textId="77777777" w:rsidR="00530989" w:rsidRPr="00403424" w:rsidRDefault="00530989" w:rsidP="00530989">
      <w:pPr>
        <w:pStyle w:val="StandardWeb"/>
        <w:ind w:left="426"/>
        <w:rPr>
          <w:rFonts w:ascii="Arial" w:hAnsi="Arial" w:cs="Arial"/>
        </w:rPr>
      </w:pPr>
      <w:r w:rsidRPr="00403424">
        <w:rPr>
          <w:rStyle w:val="Fett"/>
          <w:rFonts w:ascii="Arial" w:hAnsi="Arial" w:cs="Arial"/>
        </w:rPr>
        <w:t>Tatsächlich gibt es eine Vielzahl anderer Studien, die zu dem Ergebnis kommen, dass die Nähe von Windrädern keinerlei Einfluss auf den Immobilienpreis hat:</w:t>
      </w:r>
    </w:p>
    <w:p w14:paraId="50FE9F89" w14:textId="77777777" w:rsidR="00530989" w:rsidRPr="00403424" w:rsidRDefault="00530989" w:rsidP="00530989">
      <w:pPr>
        <w:pStyle w:val="StandardWeb"/>
        <w:ind w:left="426"/>
        <w:rPr>
          <w:rFonts w:ascii="Arial" w:hAnsi="Arial" w:cs="Arial"/>
        </w:rPr>
      </w:pPr>
      <w:r w:rsidRPr="00403424">
        <w:rPr>
          <w:rStyle w:val="Hervorhebung"/>
          <w:rFonts w:ascii="Arial" w:hAnsi="Arial" w:cs="Arial"/>
        </w:rPr>
        <w:t>„…</w:t>
      </w:r>
      <w:proofErr w:type="spellStart"/>
      <w:r w:rsidRPr="00403424">
        <w:rPr>
          <w:rStyle w:val="Hervorhebung"/>
          <w:rFonts w:ascii="Arial" w:hAnsi="Arial" w:cs="Arial"/>
        </w:rPr>
        <w:t>published</w:t>
      </w:r>
      <w:proofErr w:type="spellEnd"/>
      <w:r w:rsidRPr="00403424">
        <w:rPr>
          <w:rStyle w:val="Hervorhebung"/>
          <w:rFonts w:ascii="Arial" w:hAnsi="Arial" w:cs="Arial"/>
        </w:rPr>
        <w:t xml:space="preserve"> </w:t>
      </w:r>
      <w:proofErr w:type="spellStart"/>
      <w:r w:rsidRPr="00403424">
        <w:rPr>
          <w:rStyle w:val="Hervorhebung"/>
          <w:rFonts w:ascii="Arial" w:hAnsi="Arial" w:cs="Arial"/>
        </w:rPr>
        <w:t>research</w:t>
      </w:r>
      <w:proofErr w:type="spellEnd"/>
      <w:r w:rsidRPr="00403424">
        <w:rPr>
          <w:rStyle w:val="Hervorhebung"/>
          <w:rFonts w:ascii="Arial" w:hAnsi="Arial" w:cs="Arial"/>
        </w:rPr>
        <w:t xml:space="preserve"> </w:t>
      </w:r>
      <w:proofErr w:type="spellStart"/>
      <w:r w:rsidRPr="00403424">
        <w:rPr>
          <w:rStyle w:val="Hervorhebung"/>
          <w:rFonts w:ascii="Arial" w:hAnsi="Arial" w:cs="Arial"/>
        </w:rPr>
        <w:t>has</w:t>
      </w:r>
      <w:proofErr w:type="spellEnd"/>
      <w:r w:rsidRPr="00403424">
        <w:rPr>
          <w:rStyle w:val="Hervorhebung"/>
          <w:rFonts w:ascii="Arial" w:hAnsi="Arial" w:cs="Arial"/>
        </w:rPr>
        <w:t xml:space="preserve"> not </w:t>
      </w:r>
      <w:proofErr w:type="spellStart"/>
      <w:r w:rsidRPr="00403424">
        <w:rPr>
          <w:rStyle w:val="Hervorhebung"/>
          <w:rFonts w:ascii="Arial" w:hAnsi="Arial" w:cs="Arial"/>
        </w:rPr>
        <w:t>found</w:t>
      </w:r>
      <w:proofErr w:type="spellEnd"/>
      <w:r w:rsidRPr="00403424">
        <w:rPr>
          <w:rStyle w:val="Hervorhebung"/>
          <w:rFonts w:ascii="Arial" w:hAnsi="Arial" w:cs="Arial"/>
        </w:rPr>
        <w:t xml:space="preserve"> strong </w:t>
      </w:r>
      <w:proofErr w:type="spellStart"/>
      <w:r w:rsidRPr="00403424">
        <w:rPr>
          <w:rStyle w:val="Hervorhebung"/>
          <w:rFonts w:ascii="Arial" w:hAnsi="Arial" w:cs="Arial"/>
        </w:rPr>
        <w:t>evidence</w:t>
      </w:r>
      <w:proofErr w:type="spellEnd"/>
      <w:r w:rsidRPr="00403424">
        <w:rPr>
          <w:rStyle w:val="Hervorhebung"/>
          <w:rFonts w:ascii="Arial" w:hAnsi="Arial" w:cs="Arial"/>
        </w:rPr>
        <w:t xml:space="preserve"> </w:t>
      </w:r>
      <w:proofErr w:type="spellStart"/>
      <w:r w:rsidRPr="00403424">
        <w:rPr>
          <w:rStyle w:val="Hervorhebung"/>
          <w:rFonts w:ascii="Arial" w:hAnsi="Arial" w:cs="Arial"/>
        </w:rPr>
        <w:t>of</w:t>
      </w:r>
      <w:proofErr w:type="spellEnd"/>
      <w:r w:rsidRPr="00403424">
        <w:rPr>
          <w:rStyle w:val="Hervorhebung"/>
          <w:rFonts w:ascii="Arial" w:hAnsi="Arial" w:cs="Arial"/>
        </w:rPr>
        <w:t xml:space="preserve"> </w:t>
      </w:r>
      <w:proofErr w:type="spellStart"/>
      <w:r w:rsidRPr="00403424">
        <w:rPr>
          <w:rStyle w:val="Hervorhebung"/>
          <w:rFonts w:ascii="Arial" w:hAnsi="Arial" w:cs="Arial"/>
        </w:rPr>
        <w:t>any</w:t>
      </w:r>
      <w:proofErr w:type="spellEnd"/>
      <w:r w:rsidRPr="00403424">
        <w:rPr>
          <w:rStyle w:val="Hervorhebung"/>
          <w:rFonts w:ascii="Arial" w:hAnsi="Arial" w:cs="Arial"/>
        </w:rPr>
        <w:t xml:space="preserve"> </w:t>
      </w:r>
      <w:proofErr w:type="spellStart"/>
      <w:r w:rsidRPr="00403424">
        <w:rPr>
          <w:rStyle w:val="Hervorhebung"/>
          <w:rFonts w:ascii="Arial" w:hAnsi="Arial" w:cs="Arial"/>
        </w:rPr>
        <w:t>widespread</w:t>
      </w:r>
      <w:proofErr w:type="spellEnd"/>
      <w:r w:rsidRPr="00403424">
        <w:rPr>
          <w:rStyle w:val="Hervorhebung"/>
          <w:rFonts w:ascii="Arial" w:hAnsi="Arial" w:cs="Arial"/>
        </w:rPr>
        <w:t xml:space="preserve"> </w:t>
      </w:r>
      <w:proofErr w:type="spellStart"/>
      <w:r w:rsidRPr="00403424">
        <w:rPr>
          <w:rStyle w:val="Hervorhebung"/>
          <w:rFonts w:ascii="Arial" w:hAnsi="Arial" w:cs="Arial"/>
        </w:rPr>
        <w:t>effect</w:t>
      </w:r>
      <w:proofErr w:type="spellEnd"/>
      <w:r w:rsidRPr="00403424">
        <w:rPr>
          <w:rStyle w:val="Hervorhebung"/>
          <w:rFonts w:ascii="Arial" w:hAnsi="Arial" w:cs="Arial"/>
        </w:rPr>
        <w:t xml:space="preserve"> </w:t>
      </w:r>
      <w:proofErr w:type="spellStart"/>
      <w:r w:rsidRPr="00403424">
        <w:rPr>
          <w:rStyle w:val="Hervorhebung"/>
          <w:rFonts w:ascii="Arial" w:hAnsi="Arial" w:cs="Arial"/>
        </w:rPr>
        <w:t>for</w:t>
      </w:r>
      <w:proofErr w:type="spellEnd"/>
      <w:r w:rsidRPr="00403424">
        <w:rPr>
          <w:rStyle w:val="Hervorhebung"/>
          <w:rFonts w:ascii="Arial" w:hAnsi="Arial" w:cs="Arial"/>
        </w:rPr>
        <w:t xml:space="preserve"> wind power plants…“</w:t>
      </w:r>
      <w:r w:rsidRPr="00403424">
        <w:rPr>
          <w:rFonts w:ascii="Arial" w:hAnsi="Arial" w:cs="Arial"/>
        </w:rPr>
        <w:t> (</w:t>
      </w:r>
      <w:r>
        <w:rPr>
          <w:rFonts w:ascii="Arial" w:hAnsi="Arial" w:cs="Arial"/>
        </w:rPr>
        <w:t>4</w:t>
      </w:r>
      <w:r w:rsidRPr="00403424">
        <w:rPr>
          <w:rFonts w:ascii="Arial" w:hAnsi="Arial" w:cs="Arial"/>
        </w:rPr>
        <w:t>)</w:t>
      </w:r>
    </w:p>
    <w:p w14:paraId="533B2B0D" w14:textId="77777777" w:rsidR="00530989" w:rsidRPr="00403424" w:rsidRDefault="00530989" w:rsidP="00530989">
      <w:pPr>
        <w:pStyle w:val="StandardWeb"/>
        <w:ind w:left="426"/>
        <w:rPr>
          <w:rFonts w:ascii="Arial" w:hAnsi="Arial" w:cs="Arial"/>
        </w:rPr>
      </w:pPr>
      <w:r w:rsidRPr="00403424">
        <w:rPr>
          <w:rStyle w:val="Hervorhebung"/>
          <w:rFonts w:ascii="Arial" w:hAnsi="Arial" w:cs="Arial"/>
        </w:rPr>
        <w:t xml:space="preserve">„The </w:t>
      </w:r>
      <w:proofErr w:type="spellStart"/>
      <w:r w:rsidRPr="00403424">
        <w:rPr>
          <w:rStyle w:val="Hervorhebung"/>
          <w:rFonts w:ascii="Arial" w:hAnsi="Arial" w:cs="Arial"/>
        </w:rPr>
        <w:t>results</w:t>
      </w:r>
      <w:proofErr w:type="spellEnd"/>
      <w:r w:rsidRPr="00403424">
        <w:rPr>
          <w:rStyle w:val="Hervorhebung"/>
          <w:rFonts w:ascii="Arial" w:hAnsi="Arial" w:cs="Arial"/>
        </w:rPr>
        <w:t xml:space="preserve"> </w:t>
      </w:r>
      <w:proofErr w:type="spellStart"/>
      <w:r w:rsidRPr="00403424">
        <w:rPr>
          <w:rStyle w:val="Hervorhebung"/>
          <w:rFonts w:ascii="Arial" w:hAnsi="Arial" w:cs="Arial"/>
        </w:rPr>
        <w:t>of</w:t>
      </w:r>
      <w:proofErr w:type="spellEnd"/>
      <w:r w:rsidRPr="00403424">
        <w:rPr>
          <w:rStyle w:val="Hervorhebung"/>
          <w:rFonts w:ascii="Arial" w:hAnsi="Arial" w:cs="Arial"/>
        </w:rPr>
        <w:t xml:space="preserve"> </w:t>
      </w:r>
      <w:proofErr w:type="spellStart"/>
      <w:r w:rsidRPr="00403424">
        <w:rPr>
          <w:rStyle w:val="Hervorhebung"/>
          <w:rFonts w:ascii="Arial" w:hAnsi="Arial" w:cs="Arial"/>
        </w:rPr>
        <w:t>this</w:t>
      </w:r>
      <w:proofErr w:type="spellEnd"/>
      <w:r w:rsidRPr="00403424">
        <w:rPr>
          <w:rStyle w:val="Hervorhebung"/>
          <w:rFonts w:ascii="Arial" w:hAnsi="Arial" w:cs="Arial"/>
        </w:rPr>
        <w:t xml:space="preserve"> </w:t>
      </w:r>
      <w:proofErr w:type="spellStart"/>
      <w:r w:rsidRPr="00403424">
        <w:rPr>
          <w:rStyle w:val="Hervorhebung"/>
          <w:rFonts w:ascii="Arial" w:hAnsi="Arial" w:cs="Arial"/>
        </w:rPr>
        <w:t>study</w:t>
      </w:r>
      <w:proofErr w:type="spellEnd"/>
      <w:r w:rsidRPr="00403424">
        <w:rPr>
          <w:rStyle w:val="Hervorhebung"/>
          <w:rFonts w:ascii="Arial" w:hAnsi="Arial" w:cs="Arial"/>
        </w:rPr>
        <w:t xml:space="preserve"> do not support </w:t>
      </w:r>
      <w:proofErr w:type="spellStart"/>
      <w:r w:rsidRPr="00403424">
        <w:rPr>
          <w:rStyle w:val="Hervorhebung"/>
          <w:rFonts w:ascii="Arial" w:hAnsi="Arial" w:cs="Arial"/>
        </w:rPr>
        <w:t>the</w:t>
      </w:r>
      <w:proofErr w:type="spellEnd"/>
      <w:r w:rsidRPr="00403424">
        <w:rPr>
          <w:rStyle w:val="Hervorhebung"/>
          <w:rFonts w:ascii="Arial" w:hAnsi="Arial" w:cs="Arial"/>
        </w:rPr>
        <w:t xml:space="preserve"> </w:t>
      </w:r>
      <w:proofErr w:type="spellStart"/>
      <w:r w:rsidRPr="00403424">
        <w:rPr>
          <w:rStyle w:val="Hervorhebung"/>
          <w:rFonts w:ascii="Arial" w:hAnsi="Arial" w:cs="Arial"/>
        </w:rPr>
        <w:t>claim</w:t>
      </w:r>
      <w:proofErr w:type="spellEnd"/>
      <w:r w:rsidRPr="00403424">
        <w:rPr>
          <w:rStyle w:val="Hervorhebung"/>
          <w:rFonts w:ascii="Arial" w:hAnsi="Arial" w:cs="Arial"/>
        </w:rPr>
        <w:t xml:space="preserve"> </w:t>
      </w:r>
      <w:proofErr w:type="spellStart"/>
      <w:r w:rsidRPr="00403424">
        <w:rPr>
          <w:rStyle w:val="Hervorhebung"/>
          <w:rFonts w:ascii="Arial" w:hAnsi="Arial" w:cs="Arial"/>
        </w:rPr>
        <w:t>that</w:t>
      </w:r>
      <w:proofErr w:type="spellEnd"/>
      <w:r w:rsidRPr="00403424">
        <w:rPr>
          <w:rStyle w:val="Hervorhebung"/>
          <w:rFonts w:ascii="Arial" w:hAnsi="Arial" w:cs="Arial"/>
        </w:rPr>
        <w:t xml:space="preserve"> wind </w:t>
      </w:r>
      <w:proofErr w:type="spellStart"/>
      <w:r w:rsidRPr="00403424">
        <w:rPr>
          <w:rStyle w:val="Hervorhebung"/>
          <w:rFonts w:ascii="Arial" w:hAnsi="Arial" w:cs="Arial"/>
        </w:rPr>
        <w:t>turbines</w:t>
      </w:r>
      <w:proofErr w:type="spellEnd"/>
      <w:r w:rsidRPr="00403424">
        <w:rPr>
          <w:rStyle w:val="Hervorhebung"/>
          <w:rFonts w:ascii="Arial" w:hAnsi="Arial" w:cs="Arial"/>
        </w:rPr>
        <w:t xml:space="preserve"> </w:t>
      </w:r>
      <w:proofErr w:type="spellStart"/>
      <w:r w:rsidRPr="00403424">
        <w:rPr>
          <w:rStyle w:val="Hervorhebung"/>
          <w:rFonts w:ascii="Arial" w:hAnsi="Arial" w:cs="Arial"/>
        </w:rPr>
        <w:t>affect</w:t>
      </w:r>
      <w:proofErr w:type="spellEnd"/>
      <w:r w:rsidRPr="00403424">
        <w:rPr>
          <w:rStyle w:val="Hervorhebung"/>
          <w:rFonts w:ascii="Arial" w:hAnsi="Arial" w:cs="Arial"/>
        </w:rPr>
        <w:t xml:space="preserve"> </w:t>
      </w:r>
      <w:proofErr w:type="spellStart"/>
      <w:r w:rsidRPr="00403424">
        <w:rPr>
          <w:rStyle w:val="Hervorhebung"/>
          <w:rFonts w:ascii="Arial" w:hAnsi="Arial" w:cs="Arial"/>
        </w:rPr>
        <w:t>nearby</w:t>
      </w:r>
      <w:proofErr w:type="spellEnd"/>
      <w:r w:rsidRPr="00403424">
        <w:rPr>
          <w:rStyle w:val="Hervorhebung"/>
          <w:rFonts w:ascii="Arial" w:hAnsi="Arial" w:cs="Arial"/>
        </w:rPr>
        <w:t xml:space="preserve"> </w:t>
      </w:r>
      <w:proofErr w:type="spellStart"/>
      <w:r w:rsidRPr="00403424">
        <w:rPr>
          <w:rStyle w:val="Hervorhebung"/>
          <w:rFonts w:ascii="Arial" w:hAnsi="Arial" w:cs="Arial"/>
        </w:rPr>
        <w:t>home</w:t>
      </w:r>
      <w:proofErr w:type="spellEnd"/>
      <w:r w:rsidRPr="00403424">
        <w:rPr>
          <w:rStyle w:val="Hervorhebung"/>
          <w:rFonts w:ascii="Arial" w:hAnsi="Arial" w:cs="Arial"/>
        </w:rPr>
        <w:t xml:space="preserve"> </w:t>
      </w:r>
      <w:proofErr w:type="spellStart"/>
      <w:r w:rsidRPr="00403424">
        <w:rPr>
          <w:rStyle w:val="Hervorhebung"/>
          <w:rFonts w:ascii="Arial" w:hAnsi="Arial" w:cs="Arial"/>
        </w:rPr>
        <w:t>prices</w:t>
      </w:r>
      <w:proofErr w:type="spellEnd"/>
      <w:r w:rsidRPr="00403424">
        <w:rPr>
          <w:rStyle w:val="Hervorhebung"/>
          <w:rFonts w:ascii="Arial" w:hAnsi="Arial" w:cs="Arial"/>
        </w:rPr>
        <w:t xml:space="preserve"> … The </w:t>
      </w:r>
      <w:proofErr w:type="spellStart"/>
      <w:r w:rsidRPr="00403424">
        <w:rPr>
          <w:rStyle w:val="Hervorhebung"/>
          <w:rFonts w:ascii="Arial" w:hAnsi="Arial" w:cs="Arial"/>
        </w:rPr>
        <w:t>analysis</w:t>
      </w:r>
      <w:proofErr w:type="spellEnd"/>
      <w:r w:rsidRPr="00403424">
        <w:rPr>
          <w:rStyle w:val="Hervorhebung"/>
          <w:rFonts w:ascii="Arial" w:hAnsi="Arial" w:cs="Arial"/>
        </w:rPr>
        <w:t xml:space="preserve"> also </w:t>
      </w:r>
      <w:proofErr w:type="spellStart"/>
      <w:r w:rsidRPr="00403424">
        <w:rPr>
          <w:rStyle w:val="Hervorhebung"/>
          <w:rFonts w:ascii="Arial" w:hAnsi="Arial" w:cs="Arial"/>
        </w:rPr>
        <w:t>showed</w:t>
      </w:r>
      <w:proofErr w:type="spellEnd"/>
      <w:r w:rsidRPr="00403424">
        <w:rPr>
          <w:rStyle w:val="Hervorhebung"/>
          <w:rFonts w:ascii="Arial" w:hAnsi="Arial" w:cs="Arial"/>
        </w:rPr>
        <w:t xml:space="preserve"> </w:t>
      </w:r>
      <w:proofErr w:type="spellStart"/>
      <w:r w:rsidRPr="00403424">
        <w:rPr>
          <w:rStyle w:val="Hervorhebung"/>
          <w:rFonts w:ascii="Arial" w:hAnsi="Arial" w:cs="Arial"/>
        </w:rPr>
        <w:t>no</w:t>
      </w:r>
      <w:proofErr w:type="spellEnd"/>
      <w:r w:rsidRPr="00403424">
        <w:rPr>
          <w:rStyle w:val="Hervorhebung"/>
          <w:rFonts w:ascii="Arial" w:hAnsi="Arial" w:cs="Arial"/>
        </w:rPr>
        <w:t xml:space="preserve"> </w:t>
      </w:r>
      <w:proofErr w:type="spellStart"/>
      <w:r w:rsidRPr="00403424">
        <w:rPr>
          <w:rStyle w:val="Hervorhebung"/>
          <w:rFonts w:ascii="Arial" w:hAnsi="Arial" w:cs="Arial"/>
        </w:rPr>
        <w:t>unique</w:t>
      </w:r>
      <w:proofErr w:type="spellEnd"/>
      <w:r w:rsidRPr="00403424">
        <w:rPr>
          <w:rStyle w:val="Hervorhebung"/>
          <w:rFonts w:ascii="Arial" w:hAnsi="Arial" w:cs="Arial"/>
        </w:rPr>
        <w:t xml:space="preserve"> </w:t>
      </w:r>
      <w:proofErr w:type="spellStart"/>
      <w:r w:rsidRPr="00403424">
        <w:rPr>
          <w:rStyle w:val="Hervorhebung"/>
          <w:rFonts w:ascii="Arial" w:hAnsi="Arial" w:cs="Arial"/>
        </w:rPr>
        <w:t>impact</w:t>
      </w:r>
      <w:proofErr w:type="spellEnd"/>
      <w:r w:rsidRPr="00403424">
        <w:rPr>
          <w:rStyle w:val="Hervorhebung"/>
          <w:rFonts w:ascii="Arial" w:hAnsi="Arial" w:cs="Arial"/>
        </w:rPr>
        <w:t xml:space="preserve"> on </w:t>
      </w:r>
      <w:proofErr w:type="spellStart"/>
      <w:r w:rsidRPr="00403424">
        <w:rPr>
          <w:rStyle w:val="Hervorhebung"/>
          <w:rFonts w:ascii="Arial" w:hAnsi="Arial" w:cs="Arial"/>
        </w:rPr>
        <w:t>the</w:t>
      </w:r>
      <w:proofErr w:type="spellEnd"/>
      <w:r w:rsidRPr="00403424">
        <w:rPr>
          <w:rStyle w:val="Hervorhebung"/>
          <w:rFonts w:ascii="Arial" w:hAnsi="Arial" w:cs="Arial"/>
        </w:rPr>
        <w:t xml:space="preserve"> rate </w:t>
      </w:r>
      <w:proofErr w:type="spellStart"/>
      <w:r w:rsidRPr="00403424">
        <w:rPr>
          <w:rStyle w:val="Hervorhebung"/>
          <w:rFonts w:ascii="Arial" w:hAnsi="Arial" w:cs="Arial"/>
        </w:rPr>
        <w:t>of</w:t>
      </w:r>
      <w:proofErr w:type="spellEnd"/>
      <w:r w:rsidRPr="00403424">
        <w:rPr>
          <w:rStyle w:val="Hervorhebung"/>
          <w:rFonts w:ascii="Arial" w:hAnsi="Arial" w:cs="Arial"/>
        </w:rPr>
        <w:t xml:space="preserve"> </w:t>
      </w:r>
      <w:proofErr w:type="spellStart"/>
      <w:r w:rsidRPr="00403424">
        <w:rPr>
          <w:rStyle w:val="Hervorhebung"/>
          <w:rFonts w:ascii="Arial" w:hAnsi="Arial" w:cs="Arial"/>
        </w:rPr>
        <w:t>home</w:t>
      </w:r>
      <w:proofErr w:type="spellEnd"/>
      <w:r w:rsidRPr="00403424">
        <w:rPr>
          <w:rStyle w:val="Hervorhebung"/>
          <w:rFonts w:ascii="Arial" w:hAnsi="Arial" w:cs="Arial"/>
        </w:rPr>
        <w:t xml:space="preserve"> </w:t>
      </w:r>
      <w:proofErr w:type="spellStart"/>
      <w:r w:rsidRPr="00403424">
        <w:rPr>
          <w:rStyle w:val="Hervorhebung"/>
          <w:rFonts w:ascii="Arial" w:hAnsi="Arial" w:cs="Arial"/>
        </w:rPr>
        <w:t>sales</w:t>
      </w:r>
      <w:proofErr w:type="spellEnd"/>
      <w:r w:rsidRPr="00403424">
        <w:rPr>
          <w:rStyle w:val="Hervorhebung"/>
          <w:rFonts w:ascii="Arial" w:hAnsi="Arial" w:cs="Arial"/>
        </w:rPr>
        <w:t xml:space="preserve"> </w:t>
      </w:r>
      <w:proofErr w:type="spellStart"/>
      <w:r w:rsidRPr="00403424">
        <w:rPr>
          <w:rStyle w:val="Hervorhebung"/>
          <w:rFonts w:ascii="Arial" w:hAnsi="Arial" w:cs="Arial"/>
        </w:rPr>
        <w:t>near</w:t>
      </w:r>
      <w:proofErr w:type="spellEnd"/>
      <w:r w:rsidRPr="00403424">
        <w:rPr>
          <w:rStyle w:val="Hervorhebung"/>
          <w:rFonts w:ascii="Arial" w:hAnsi="Arial" w:cs="Arial"/>
        </w:rPr>
        <w:t xml:space="preserve"> wind </w:t>
      </w:r>
      <w:proofErr w:type="spellStart"/>
      <w:r w:rsidRPr="00403424">
        <w:rPr>
          <w:rStyle w:val="Hervorhebung"/>
          <w:rFonts w:ascii="Arial" w:hAnsi="Arial" w:cs="Arial"/>
        </w:rPr>
        <w:t>turbines</w:t>
      </w:r>
      <w:proofErr w:type="spellEnd"/>
      <w:r w:rsidRPr="00403424">
        <w:rPr>
          <w:rStyle w:val="Hervorhebung"/>
          <w:rFonts w:ascii="Arial" w:hAnsi="Arial" w:cs="Arial"/>
        </w:rPr>
        <w:t>.“ (</w:t>
      </w:r>
      <w:r>
        <w:rPr>
          <w:rStyle w:val="Hervorhebung"/>
          <w:rFonts w:ascii="Arial" w:hAnsi="Arial" w:cs="Arial"/>
        </w:rPr>
        <w:t>5</w:t>
      </w:r>
      <w:r w:rsidRPr="00403424">
        <w:rPr>
          <w:rStyle w:val="Hervorhebung"/>
          <w:rFonts w:ascii="Arial" w:hAnsi="Arial" w:cs="Arial"/>
        </w:rPr>
        <w:t>)</w:t>
      </w:r>
    </w:p>
    <w:p w14:paraId="1FEF7B39" w14:textId="77777777" w:rsidR="00530989" w:rsidRPr="00403424" w:rsidRDefault="00530989" w:rsidP="00530989">
      <w:pPr>
        <w:pStyle w:val="StandardWeb"/>
        <w:ind w:left="426"/>
        <w:rPr>
          <w:rFonts w:ascii="Arial" w:hAnsi="Arial" w:cs="Arial"/>
        </w:rPr>
      </w:pPr>
      <w:r w:rsidRPr="00403424">
        <w:rPr>
          <w:rStyle w:val="Hervorhebung"/>
          <w:rFonts w:ascii="Arial" w:hAnsi="Arial" w:cs="Arial"/>
        </w:rPr>
        <w:t>„</w:t>
      </w:r>
      <w:proofErr w:type="spellStart"/>
      <w:r w:rsidRPr="00403424">
        <w:rPr>
          <w:rStyle w:val="Hervorhebung"/>
          <w:rFonts w:ascii="Arial" w:hAnsi="Arial" w:cs="Arial"/>
        </w:rPr>
        <w:t>Regardless</w:t>
      </w:r>
      <w:proofErr w:type="spellEnd"/>
      <w:r w:rsidRPr="00403424">
        <w:rPr>
          <w:rStyle w:val="Hervorhebung"/>
          <w:rFonts w:ascii="Arial" w:hAnsi="Arial" w:cs="Arial"/>
        </w:rPr>
        <w:t xml:space="preserve"> </w:t>
      </w:r>
      <w:proofErr w:type="spellStart"/>
      <w:r w:rsidRPr="00403424">
        <w:rPr>
          <w:rStyle w:val="Hervorhebung"/>
          <w:rFonts w:ascii="Arial" w:hAnsi="Arial" w:cs="Arial"/>
        </w:rPr>
        <w:t>of</w:t>
      </w:r>
      <w:proofErr w:type="spellEnd"/>
      <w:r w:rsidRPr="00403424">
        <w:rPr>
          <w:rStyle w:val="Hervorhebung"/>
          <w:rFonts w:ascii="Arial" w:hAnsi="Arial" w:cs="Arial"/>
        </w:rPr>
        <w:t xml:space="preserve"> </w:t>
      </w:r>
      <w:proofErr w:type="spellStart"/>
      <w:r w:rsidRPr="00403424">
        <w:rPr>
          <w:rStyle w:val="Hervorhebung"/>
          <w:rFonts w:ascii="Arial" w:hAnsi="Arial" w:cs="Arial"/>
        </w:rPr>
        <w:t>the</w:t>
      </w:r>
      <w:proofErr w:type="spellEnd"/>
      <w:r w:rsidRPr="00403424">
        <w:rPr>
          <w:rStyle w:val="Hervorhebung"/>
          <w:rFonts w:ascii="Arial" w:hAnsi="Arial" w:cs="Arial"/>
        </w:rPr>
        <w:t xml:space="preserve"> possible </w:t>
      </w:r>
      <w:proofErr w:type="spellStart"/>
      <w:r w:rsidRPr="00403424">
        <w:rPr>
          <w:rStyle w:val="Hervorhebung"/>
          <w:rFonts w:ascii="Arial" w:hAnsi="Arial" w:cs="Arial"/>
        </w:rPr>
        <w:t>explanation</w:t>
      </w:r>
      <w:proofErr w:type="spellEnd"/>
      <w:r w:rsidRPr="00403424">
        <w:rPr>
          <w:rStyle w:val="Hervorhebung"/>
          <w:rFonts w:ascii="Arial" w:hAnsi="Arial" w:cs="Arial"/>
        </w:rPr>
        <w:t xml:space="preserve">, </w:t>
      </w:r>
      <w:proofErr w:type="spellStart"/>
      <w:r w:rsidRPr="00403424">
        <w:rPr>
          <w:rStyle w:val="Hervorhebung"/>
          <w:rFonts w:ascii="Arial" w:hAnsi="Arial" w:cs="Arial"/>
        </w:rPr>
        <w:t>if</w:t>
      </w:r>
      <w:proofErr w:type="spellEnd"/>
      <w:r w:rsidRPr="00403424">
        <w:rPr>
          <w:rStyle w:val="Hervorhebung"/>
          <w:rFonts w:ascii="Arial" w:hAnsi="Arial" w:cs="Arial"/>
        </w:rPr>
        <w:t xml:space="preserve"> </w:t>
      </w:r>
      <w:proofErr w:type="spellStart"/>
      <w:r w:rsidRPr="00403424">
        <w:rPr>
          <w:rStyle w:val="Hervorhebung"/>
          <w:rFonts w:ascii="Arial" w:hAnsi="Arial" w:cs="Arial"/>
        </w:rPr>
        <w:t>impacts</w:t>
      </w:r>
      <w:proofErr w:type="spellEnd"/>
      <w:r w:rsidRPr="00403424">
        <w:rPr>
          <w:rStyle w:val="Hervorhebung"/>
          <w:rFonts w:ascii="Arial" w:hAnsi="Arial" w:cs="Arial"/>
        </w:rPr>
        <w:t xml:space="preserve"> do </w:t>
      </w:r>
      <w:proofErr w:type="spellStart"/>
      <w:r w:rsidRPr="00403424">
        <w:rPr>
          <w:rStyle w:val="Hervorhebung"/>
          <w:rFonts w:ascii="Arial" w:hAnsi="Arial" w:cs="Arial"/>
        </w:rPr>
        <w:t>exist</w:t>
      </w:r>
      <w:proofErr w:type="spellEnd"/>
      <w:r w:rsidRPr="00403424">
        <w:rPr>
          <w:rStyle w:val="Hervorhebung"/>
          <w:rFonts w:ascii="Arial" w:hAnsi="Arial" w:cs="Arial"/>
        </w:rPr>
        <w:t xml:space="preserve">, </w:t>
      </w:r>
      <w:proofErr w:type="spellStart"/>
      <w:r w:rsidRPr="00403424">
        <w:rPr>
          <w:rStyle w:val="Hervorhebung"/>
          <w:rFonts w:ascii="Arial" w:hAnsi="Arial" w:cs="Arial"/>
        </w:rPr>
        <w:t>they</w:t>
      </w:r>
      <w:proofErr w:type="spellEnd"/>
      <w:r w:rsidRPr="00403424">
        <w:rPr>
          <w:rStyle w:val="Hervorhebung"/>
          <w:rFonts w:ascii="Arial" w:hAnsi="Arial" w:cs="Arial"/>
        </w:rPr>
        <w:t xml:space="preserve"> </w:t>
      </w:r>
      <w:proofErr w:type="spellStart"/>
      <w:r w:rsidRPr="00403424">
        <w:rPr>
          <w:rStyle w:val="Hervorhebung"/>
          <w:rFonts w:ascii="Arial" w:hAnsi="Arial" w:cs="Arial"/>
        </w:rPr>
        <w:t>are</w:t>
      </w:r>
      <w:proofErr w:type="spellEnd"/>
      <w:r w:rsidRPr="00403424">
        <w:rPr>
          <w:rStyle w:val="Hervorhebung"/>
          <w:rFonts w:ascii="Arial" w:hAnsi="Arial" w:cs="Arial"/>
        </w:rPr>
        <w:t xml:space="preserve"> </w:t>
      </w:r>
      <w:proofErr w:type="spellStart"/>
      <w:r w:rsidRPr="00403424">
        <w:rPr>
          <w:rStyle w:val="Hervorhebung"/>
          <w:rFonts w:ascii="Arial" w:hAnsi="Arial" w:cs="Arial"/>
        </w:rPr>
        <w:t>either</w:t>
      </w:r>
      <w:proofErr w:type="spellEnd"/>
      <w:r w:rsidRPr="00403424">
        <w:rPr>
          <w:rStyle w:val="Hervorhebung"/>
          <w:rFonts w:ascii="Arial" w:hAnsi="Arial" w:cs="Arial"/>
        </w:rPr>
        <w:t xml:space="preserve"> </w:t>
      </w:r>
      <w:proofErr w:type="spellStart"/>
      <w:r w:rsidRPr="00403424">
        <w:rPr>
          <w:rStyle w:val="Hervorhebung"/>
          <w:rFonts w:ascii="Arial" w:hAnsi="Arial" w:cs="Arial"/>
        </w:rPr>
        <w:t>too</w:t>
      </w:r>
      <w:proofErr w:type="spellEnd"/>
      <w:r w:rsidRPr="00403424">
        <w:rPr>
          <w:rStyle w:val="Hervorhebung"/>
          <w:rFonts w:ascii="Arial" w:hAnsi="Arial" w:cs="Arial"/>
        </w:rPr>
        <w:t xml:space="preserve"> </w:t>
      </w:r>
      <w:proofErr w:type="spellStart"/>
      <w:r w:rsidRPr="00403424">
        <w:rPr>
          <w:rStyle w:val="Hervorhebung"/>
          <w:rFonts w:ascii="Arial" w:hAnsi="Arial" w:cs="Arial"/>
        </w:rPr>
        <w:t>small</w:t>
      </w:r>
      <w:proofErr w:type="spellEnd"/>
      <w:r w:rsidRPr="00403424">
        <w:rPr>
          <w:rStyle w:val="Hervorhebung"/>
          <w:rFonts w:ascii="Arial" w:hAnsi="Arial" w:cs="Arial"/>
        </w:rPr>
        <w:t xml:space="preserve"> </w:t>
      </w:r>
      <w:proofErr w:type="spellStart"/>
      <w:r w:rsidRPr="00403424">
        <w:rPr>
          <w:rStyle w:val="Hervorhebung"/>
          <w:rFonts w:ascii="Arial" w:hAnsi="Arial" w:cs="Arial"/>
        </w:rPr>
        <w:t>or</w:t>
      </w:r>
      <w:proofErr w:type="spellEnd"/>
      <w:r w:rsidRPr="00403424">
        <w:rPr>
          <w:rStyle w:val="Hervorhebung"/>
          <w:rFonts w:ascii="Arial" w:hAnsi="Arial" w:cs="Arial"/>
        </w:rPr>
        <w:t xml:space="preserve"> </w:t>
      </w:r>
      <w:proofErr w:type="spellStart"/>
      <w:r w:rsidRPr="00403424">
        <w:rPr>
          <w:rStyle w:val="Hervorhebung"/>
          <w:rFonts w:ascii="Arial" w:hAnsi="Arial" w:cs="Arial"/>
        </w:rPr>
        <w:t>too</w:t>
      </w:r>
      <w:proofErr w:type="spellEnd"/>
      <w:r w:rsidRPr="00403424">
        <w:rPr>
          <w:rStyle w:val="Hervorhebung"/>
          <w:rFonts w:ascii="Arial" w:hAnsi="Arial" w:cs="Arial"/>
        </w:rPr>
        <w:t xml:space="preserve"> </w:t>
      </w:r>
      <w:proofErr w:type="spellStart"/>
      <w:r w:rsidRPr="00403424">
        <w:rPr>
          <w:rStyle w:val="Hervorhebung"/>
          <w:rFonts w:ascii="Arial" w:hAnsi="Arial" w:cs="Arial"/>
        </w:rPr>
        <w:t>infrequent</w:t>
      </w:r>
      <w:proofErr w:type="spellEnd"/>
      <w:r w:rsidRPr="00403424">
        <w:rPr>
          <w:rStyle w:val="Hervorhebung"/>
          <w:rFonts w:ascii="Arial" w:hAnsi="Arial" w:cs="Arial"/>
        </w:rPr>
        <w:t xml:space="preserve"> </w:t>
      </w:r>
      <w:proofErr w:type="spellStart"/>
      <w:r w:rsidRPr="00403424">
        <w:rPr>
          <w:rStyle w:val="Hervorhebung"/>
          <w:rFonts w:ascii="Arial" w:hAnsi="Arial" w:cs="Arial"/>
        </w:rPr>
        <w:t>to</w:t>
      </w:r>
      <w:proofErr w:type="spellEnd"/>
      <w:r w:rsidRPr="00403424">
        <w:rPr>
          <w:rStyle w:val="Hervorhebung"/>
          <w:rFonts w:ascii="Arial" w:hAnsi="Arial" w:cs="Arial"/>
        </w:rPr>
        <w:t xml:space="preserve"> </w:t>
      </w:r>
      <w:proofErr w:type="spellStart"/>
      <w:r w:rsidRPr="00403424">
        <w:rPr>
          <w:rStyle w:val="Hervorhebung"/>
          <w:rFonts w:ascii="Arial" w:hAnsi="Arial" w:cs="Arial"/>
        </w:rPr>
        <w:t>result</w:t>
      </w:r>
      <w:proofErr w:type="spellEnd"/>
      <w:r w:rsidRPr="00403424">
        <w:rPr>
          <w:rStyle w:val="Hervorhebung"/>
          <w:rFonts w:ascii="Arial" w:hAnsi="Arial" w:cs="Arial"/>
        </w:rPr>
        <w:t xml:space="preserve"> in </w:t>
      </w:r>
      <w:proofErr w:type="spellStart"/>
      <w:r w:rsidRPr="00403424">
        <w:rPr>
          <w:rStyle w:val="Hervorhebung"/>
          <w:rFonts w:ascii="Arial" w:hAnsi="Arial" w:cs="Arial"/>
        </w:rPr>
        <w:t>any</w:t>
      </w:r>
      <w:proofErr w:type="spellEnd"/>
      <w:r w:rsidRPr="00403424">
        <w:rPr>
          <w:rStyle w:val="Hervorhebung"/>
          <w:rFonts w:ascii="Arial" w:hAnsi="Arial" w:cs="Arial"/>
        </w:rPr>
        <w:t xml:space="preserve"> </w:t>
      </w:r>
      <w:proofErr w:type="spellStart"/>
      <w:r w:rsidRPr="00403424">
        <w:rPr>
          <w:rStyle w:val="Hervorhebung"/>
          <w:rFonts w:ascii="Arial" w:hAnsi="Arial" w:cs="Arial"/>
        </w:rPr>
        <w:t>statistically</w:t>
      </w:r>
      <w:proofErr w:type="spellEnd"/>
      <w:r w:rsidRPr="00403424">
        <w:rPr>
          <w:rStyle w:val="Hervorhebung"/>
          <w:rFonts w:ascii="Arial" w:hAnsi="Arial" w:cs="Arial"/>
        </w:rPr>
        <w:t xml:space="preserve"> observable </w:t>
      </w:r>
      <w:proofErr w:type="spellStart"/>
      <w:r w:rsidRPr="00403424">
        <w:rPr>
          <w:rStyle w:val="Hervorhebung"/>
          <w:rFonts w:ascii="Arial" w:hAnsi="Arial" w:cs="Arial"/>
        </w:rPr>
        <w:t>impact</w:t>
      </w:r>
      <w:proofErr w:type="spellEnd"/>
      <w:r w:rsidRPr="00403424">
        <w:rPr>
          <w:rStyle w:val="Hervorhebung"/>
          <w:rFonts w:ascii="Arial" w:hAnsi="Arial" w:cs="Arial"/>
        </w:rPr>
        <w:t xml:space="preserve"> </w:t>
      </w:r>
      <w:proofErr w:type="spellStart"/>
      <w:r w:rsidRPr="00403424">
        <w:rPr>
          <w:rStyle w:val="Hervorhebung"/>
          <w:rFonts w:ascii="Arial" w:hAnsi="Arial" w:cs="Arial"/>
        </w:rPr>
        <w:t>among</w:t>
      </w:r>
      <w:proofErr w:type="spellEnd"/>
      <w:r w:rsidRPr="00403424">
        <w:rPr>
          <w:rStyle w:val="Hervorhebung"/>
          <w:rFonts w:ascii="Arial" w:hAnsi="Arial" w:cs="Arial"/>
        </w:rPr>
        <w:t xml:space="preserve"> </w:t>
      </w:r>
      <w:proofErr w:type="spellStart"/>
      <w:r w:rsidRPr="00403424">
        <w:rPr>
          <w:rStyle w:val="Hervorhebung"/>
          <w:rFonts w:ascii="Arial" w:hAnsi="Arial" w:cs="Arial"/>
        </w:rPr>
        <w:t>this</w:t>
      </w:r>
      <w:proofErr w:type="spellEnd"/>
      <w:r w:rsidRPr="00403424">
        <w:rPr>
          <w:rStyle w:val="Hervorhebung"/>
          <w:rFonts w:ascii="Arial" w:hAnsi="Arial" w:cs="Arial"/>
        </w:rPr>
        <w:t xml:space="preserve"> sample.“</w:t>
      </w:r>
      <w:r w:rsidRPr="00403424">
        <w:rPr>
          <w:rFonts w:ascii="Arial" w:hAnsi="Arial" w:cs="Arial"/>
        </w:rPr>
        <w:t xml:space="preserve"> (</w:t>
      </w:r>
      <w:r>
        <w:rPr>
          <w:rFonts w:ascii="Arial" w:hAnsi="Arial" w:cs="Arial"/>
        </w:rPr>
        <w:t>6</w:t>
      </w:r>
      <w:r w:rsidRPr="00403424">
        <w:rPr>
          <w:rFonts w:ascii="Arial" w:hAnsi="Arial" w:cs="Arial"/>
        </w:rPr>
        <w:t>)</w:t>
      </w:r>
    </w:p>
    <w:p w14:paraId="415709F5" w14:textId="77777777" w:rsidR="00530989" w:rsidRPr="00403424" w:rsidRDefault="00530989" w:rsidP="00530989">
      <w:pPr>
        <w:pStyle w:val="StandardWeb"/>
        <w:ind w:left="426"/>
        <w:rPr>
          <w:rFonts w:ascii="Arial" w:hAnsi="Arial" w:cs="Arial"/>
        </w:rPr>
      </w:pPr>
      <w:r w:rsidRPr="00403424">
        <w:rPr>
          <w:rStyle w:val="Hervorhebung"/>
          <w:rFonts w:ascii="Arial" w:hAnsi="Arial" w:cs="Arial"/>
        </w:rPr>
        <w:t xml:space="preserve">„The </w:t>
      </w:r>
      <w:proofErr w:type="spellStart"/>
      <w:r w:rsidRPr="00403424">
        <w:rPr>
          <w:rStyle w:val="Hervorhebung"/>
          <w:rFonts w:ascii="Arial" w:hAnsi="Arial" w:cs="Arial"/>
        </w:rPr>
        <w:t>only</w:t>
      </w:r>
      <w:proofErr w:type="spellEnd"/>
      <w:r w:rsidRPr="00403424">
        <w:rPr>
          <w:rStyle w:val="Hervorhebung"/>
          <w:rFonts w:ascii="Arial" w:hAnsi="Arial" w:cs="Arial"/>
        </w:rPr>
        <w:t xml:space="preserve"> </w:t>
      </w:r>
      <w:proofErr w:type="spellStart"/>
      <w:r w:rsidRPr="00403424">
        <w:rPr>
          <w:rStyle w:val="Hervorhebung"/>
          <w:rFonts w:ascii="Arial" w:hAnsi="Arial" w:cs="Arial"/>
        </w:rPr>
        <w:t>consistency</w:t>
      </w:r>
      <w:proofErr w:type="spellEnd"/>
      <w:r w:rsidRPr="00403424">
        <w:rPr>
          <w:rStyle w:val="Hervorhebung"/>
          <w:rFonts w:ascii="Arial" w:hAnsi="Arial" w:cs="Arial"/>
        </w:rPr>
        <w:t xml:space="preserve"> was </w:t>
      </w:r>
      <w:proofErr w:type="spellStart"/>
      <w:r w:rsidRPr="00403424">
        <w:rPr>
          <w:rStyle w:val="Hervorhebung"/>
          <w:rFonts w:ascii="Arial" w:hAnsi="Arial" w:cs="Arial"/>
        </w:rPr>
        <w:t>that</w:t>
      </w:r>
      <w:proofErr w:type="spellEnd"/>
      <w:r w:rsidRPr="00403424">
        <w:rPr>
          <w:rStyle w:val="Hervorhebung"/>
          <w:rFonts w:ascii="Arial" w:hAnsi="Arial" w:cs="Arial"/>
        </w:rPr>
        <w:t xml:space="preserve"> </w:t>
      </w:r>
      <w:proofErr w:type="spellStart"/>
      <w:r w:rsidRPr="00403424">
        <w:rPr>
          <w:rStyle w:val="Hervorhebung"/>
          <w:rFonts w:ascii="Arial" w:hAnsi="Arial" w:cs="Arial"/>
        </w:rPr>
        <w:t>each</w:t>
      </w:r>
      <w:proofErr w:type="spellEnd"/>
      <w:r w:rsidRPr="00403424">
        <w:rPr>
          <w:rStyle w:val="Hervorhebung"/>
          <w:rFonts w:ascii="Arial" w:hAnsi="Arial" w:cs="Arial"/>
        </w:rPr>
        <w:t xml:space="preserve"> </w:t>
      </w:r>
      <w:proofErr w:type="spellStart"/>
      <w:r w:rsidRPr="00403424">
        <w:rPr>
          <w:rStyle w:val="Hervorhebung"/>
          <w:rFonts w:ascii="Arial" w:hAnsi="Arial" w:cs="Arial"/>
        </w:rPr>
        <w:t>evaluation</w:t>
      </w:r>
      <w:proofErr w:type="spellEnd"/>
      <w:r w:rsidRPr="00403424">
        <w:rPr>
          <w:rStyle w:val="Hervorhebung"/>
          <w:rFonts w:ascii="Arial" w:hAnsi="Arial" w:cs="Arial"/>
        </w:rPr>
        <w:t xml:space="preserve"> </w:t>
      </w:r>
      <w:proofErr w:type="spellStart"/>
      <w:r w:rsidRPr="00403424">
        <w:rPr>
          <w:rStyle w:val="Hervorhebung"/>
          <w:rFonts w:ascii="Arial" w:hAnsi="Arial" w:cs="Arial"/>
        </w:rPr>
        <w:t>methodology</w:t>
      </w:r>
      <w:proofErr w:type="spellEnd"/>
      <w:r w:rsidRPr="00403424">
        <w:rPr>
          <w:rStyle w:val="Hervorhebung"/>
          <w:rFonts w:ascii="Arial" w:hAnsi="Arial" w:cs="Arial"/>
        </w:rPr>
        <w:t xml:space="preserve"> </w:t>
      </w:r>
      <w:proofErr w:type="spellStart"/>
      <w:r w:rsidRPr="00403424">
        <w:rPr>
          <w:rStyle w:val="Hervorhebung"/>
          <w:rFonts w:ascii="Arial" w:hAnsi="Arial" w:cs="Arial"/>
        </w:rPr>
        <w:t>found</w:t>
      </w:r>
      <w:proofErr w:type="spellEnd"/>
      <w:r w:rsidRPr="00403424">
        <w:rPr>
          <w:rStyle w:val="Hervorhebung"/>
          <w:rFonts w:ascii="Arial" w:hAnsi="Arial" w:cs="Arial"/>
        </w:rPr>
        <w:t xml:space="preserve"> </w:t>
      </w:r>
      <w:proofErr w:type="spellStart"/>
      <w:r w:rsidRPr="00403424">
        <w:rPr>
          <w:rStyle w:val="Hervorhebung"/>
          <w:rFonts w:ascii="Arial" w:hAnsi="Arial" w:cs="Arial"/>
        </w:rPr>
        <w:t>that</w:t>
      </w:r>
      <w:proofErr w:type="spellEnd"/>
      <w:r w:rsidRPr="00403424">
        <w:rPr>
          <w:rStyle w:val="Hervorhebung"/>
          <w:rFonts w:ascii="Arial" w:hAnsi="Arial" w:cs="Arial"/>
        </w:rPr>
        <w:t xml:space="preserve"> </w:t>
      </w:r>
      <w:proofErr w:type="spellStart"/>
      <w:r w:rsidRPr="00403424">
        <w:rPr>
          <w:rStyle w:val="Hervorhebung"/>
          <w:rFonts w:ascii="Arial" w:hAnsi="Arial" w:cs="Arial"/>
        </w:rPr>
        <w:t>it</w:t>
      </w:r>
      <w:proofErr w:type="spellEnd"/>
      <w:r w:rsidRPr="00403424">
        <w:rPr>
          <w:rStyle w:val="Hervorhebung"/>
          <w:rFonts w:ascii="Arial" w:hAnsi="Arial" w:cs="Arial"/>
        </w:rPr>
        <w:t xml:space="preserve"> was </w:t>
      </w:r>
      <w:proofErr w:type="spellStart"/>
      <w:r w:rsidRPr="00403424">
        <w:rPr>
          <w:rStyle w:val="Hervorhebung"/>
          <w:rFonts w:ascii="Arial" w:hAnsi="Arial" w:cs="Arial"/>
        </w:rPr>
        <w:t>highly</w:t>
      </w:r>
      <w:proofErr w:type="spellEnd"/>
      <w:r w:rsidRPr="00403424">
        <w:rPr>
          <w:rStyle w:val="Hervorhebung"/>
          <w:rFonts w:ascii="Arial" w:hAnsi="Arial" w:cs="Arial"/>
        </w:rPr>
        <w:t xml:space="preserve"> </w:t>
      </w:r>
      <w:proofErr w:type="spellStart"/>
      <w:r w:rsidRPr="00403424">
        <w:rPr>
          <w:rStyle w:val="Hervorhebung"/>
          <w:rFonts w:ascii="Arial" w:hAnsi="Arial" w:cs="Arial"/>
        </w:rPr>
        <w:t>unlikely</w:t>
      </w:r>
      <w:proofErr w:type="spellEnd"/>
      <w:r w:rsidRPr="00403424">
        <w:rPr>
          <w:rStyle w:val="Hervorhebung"/>
          <w:rFonts w:ascii="Arial" w:hAnsi="Arial" w:cs="Arial"/>
        </w:rPr>
        <w:t xml:space="preserve"> </w:t>
      </w:r>
      <w:proofErr w:type="spellStart"/>
      <w:r w:rsidRPr="00403424">
        <w:rPr>
          <w:rStyle w:val="Hervorhebung"/>
          <w:rFonts w:ascii="Arial" w:hAnsi="Arial" w:cs="Arial"/>
        </w:rPr>
        <w:t>that</w:t>
      </w:r>
      <w:proofErr w:type="spellEnd"/>
      <w:r w:rsidRPr="00403424">
        <w:rPr>
          <w:rStyle w:val="Hervorhebung"/>
          <w:rFonts w:ascii="Arial" w:hAnsi="Arial" w:cs="Arial"/>
        </w:rPr>
        <w:t xml:space="preserve"> </w:t>
      </w:r>
      <w:proofErr w:type="spellStart"/>
      <w:r w:rsidRPr="00403424">
        <w:rPr>
          <w:rStyle w:val="Hervorhebung"/>
          <w:rFonts w:ascii="Arial" w:hAnsi="Arial" w:cs="Arial"/>
        </w:rPr>
        <w:t>any</w:t>
      </w:r>
      <w:proofErr w:type="spellEnd"/>
      <w:r w:rsidRPr="00403424">
        <w:rPr>
          <w:rStyle w:val="Hervorhebung"/>
          <w:rFonts w:ascii="Arial" w:hAnsi="Arial" w:cs="Arial"/>
        </w:rPr>
        <w:t xml:space="preserve"> type </w:t>
      </w:r>
      <w:proofErr w:type="spellStart"/>
      <w:r w:rsidRPr="00403424">
        <w:rPr>
          <w:rStyle w:val="Hervorhebung"/>
          <w:rFonts w:ascii="Arial" w:hAnsi="Arial" w:cs="Arial"/>
        </w:rPr>
        <w:t>of</w:t>
      </w:r>
      <w:proofErr w:type="spellEnd"/>
      <w:r w:rsidRPr="00403424">
        <w:rPr>
          <w:rStyle w:val="Hervorhebung"/>
          <w:rFonts w:ascii="Arial" w:hAnsi="Arial" w:cs="Arial"/>
        </w:rPr>
        <w:t xml:space="preserve"> a </w:t>
      </w:r>
      <w:proofErr w:type="spellStart"/>
      <w:r w:rsidRPr="00403424">
        <w:rPr>
          <w:rStyle w:val="Hervorhebung"/>
          <w:rFonts w:ascii="Arial" w:hAnsi="Arial" w:cs="Arial"/>
        </w:rPr>
        <w:t>causal</w:t>
      </w:r>
      <w:proofErr w:type="spellEnd"/>
      <w:r w:rsidRPr="00403424">
        <w:rPr>
          <w:rStyle w:val="Hervorhebung"/>
          <w:rFonts w:ascii="Arial" w:hAnsi="Arial" w:cs="Arial"/>
        </w:rPr>
        <w:t xml:space="preserve"> </w:t>
      </w:r>
      <w:proofErr w:type="spellStart"/>
      <w:r w:rsidRPr="00403424">
        <w:rPr>
          <w:rStyle w:val="Hervorhebung"/>
          <w:rFonts w:ascii="Arial" w:hAnsi="Arial" w:cs="Arial"/>
        </w:rPr>
        <w:t>relationship</w:t>
      </w:r>
      <w:proofErr w:type="spellEnd"/>
      <w:r w:rsidRPr="00403424">
        <w:rPr>
          <w:rStyle w:val="Hervorhebung"/>
          <w:rFonts w:ascii="Arial" w:hAnsi="Arial" w:cs="Arial"/>
        </w:rPr>
        <w:t xml:space="preserve"> </w:t>
      </w:r>
      <w:proofErr w:type="spellStart"/>
      <w:r w:rsidRPr="00403424">
        <w:rPr>
          <w:rStyle w:val="Hervorhebung"/>
          <w:rFonts w:ascii="Arial" w:hAnsi="Arial" w:cs="Arial"/>
        </w:rPr>
        <w:t>exists</w:t>
      </w:r>
      <w:proofErr w:type="spellEnd"/>
      <w:r w:rsidRPr="00403424">
        <w:rPr>
          <w:rStyle w:val="Hervorhebung"/>
          <w:rFonts w:ascii="Arial" w:hAnsi="Arial" w:cs="Arial"/>
        </w:rPr>
        <w:t xml:space="preserve"> </w:t>
      </w:r>
      <w:proofErr w:type="spellStart"/>
      <w:r w:rsidRPr="00403424">
        <w:rPr>
          <w:rStyle w:val="Hervorhebung"/>
          <w:rFonts w:ascii="Arial" w:hAnsi="Arial" w:cs="Arial"/>
        </w:rPr>
        <w:t>between</w:t>
      </w:r>
      <w:proofErr w:type="spellEnd"/>
      <w:r w:rsidRPr="00403424">
        <w:rPr>
          <w:rStyle w:val="Hervorhebung"/>
          <w:rFonts w:ascii="Arial" w:hAnsi="Arial" w:cs="Arial"/>
        </w:rPr>
        <w:t xml:space="preserve"> wind </w:t>
      </w:r>
      <w:proofErr w:type="spellStart"/>
      <w:r w:rsidRPr="00403424">
        <w:rPr>
          <w:rStyle w:val="Hervorhebung"/>
          <w:rFonts w:ascii="Arial" w:hAnsi="Arial" w:cs="Arial"/>
        </w:rPr>
        <w:t>farms</w:t>
      </w:r>
      <w:proofErr w:type="spellEnd"/>
      <w:r w:rsidRPr="00403424">
        <w:rPr>
          <w:rStyle w:val="Hervorhebung"/>
          <w:rFonts w:ascii="Arial" w:hAnsi="Arial" w:cs="Arial"/>
        </w:rPr>
        <w:t xml:space="preserve"> and </w:t>
      </w:r>
      <w:proofErr w:type="spellStart"/>
      <w:r w:rsidRPr="00403424">
        <w:rPr>
          <w:rStyle w:val="Hervorhebung"/>
          <w:rFonts w:ascii="Arial" w:hAnsi="Arial" w:cs="Arial"/>
        </w:rPr>
        <w:t>the</w:t>
      </w:r>
      <w:proofErr w:type="spellEnd"/>
      <w:r w:rsidRPr="00403424">
        <w:rPr>
          <w:rStyle w:val="Hervorhebung"/>
          <w:rFonts w:ascii="Arial" w:hAnsi="Arial" w:cs="Arial"/>
        </w:rPr>
        <w:t xml:space="preserve"> </w:t>
      </w:r>
      <w:proofErr w:type="spellStart"/>
      <w:r w:rsidRPr="00403424">
        <w:rPr>
          <w:rStyle w:val="Hervorhebung"/>
          <w:rFonts w:ascii="Arial" w:hAnsi="Arial" w:cs="Arial"/>
        </w:rPr>
        <w:t>market</w:t>
      </w:r>
      <w:proofErr w:type="spellEnd"/>
      <w:r w:rsidRPr="00403424">
        <w:rPr>
          <w:rStyle w:val="Hervorhebung"/>
          <w:rFonts w:ascii="Arial" w:hAnsi="Arial" w:cs="Arial"/>
        </w:rPr>
        <w:t xml:space="preserve"> </w:t>
      </w:r>
      <w:proofErr w:type="spellStart"/>
      <w:r w:rsidRPr="00403424">
        <w:rPr>
          <w:rStyle w:val="Hervorhebung"/>
          <w:rFonts w:ascii="Arial" w:hAnsi="Arial" w:cs="Arial"/>
        </w:rPr>
        <w:t>values</w:t>
      </w:r>
      <w:proofErr w:type="spellEnd"/>
      <w:r w:rsidRPr="00403424">
        <w:rPr>
          <w:rStyle w:val="Hervorhebung"/>
          <w:rFonts w:ascii="Arial" w:hAnsi="Arial" w:cs="Arial"/>
        </w:rPr>
        <w:t xml:space="preserve"> </w:t>
      </w:r>
      <w:proofErr w:type="spellStart"/>
      <w:r w:rsidRPr="00403424">
        <w:rPr>
          <w:rStyle w:val="Hervorhebung"/>
          <w:rFonts w:ascii="Arial" w:hAnsi="Arial" w:cs="Arial"/>
        </w:rPr>
        <w:t>of</w:t>
      </w:r>
      <w:proofErr w:type="spellEnd"/>
      <w:r w:rsidRPr="00403424">
        <w:rPr>
          <w:rStyle w:val="Hervorhebung"/>
          <w:rFonts w:ascii="Arial" w:hAnsi="Arial" w:cs="Arial"/>
        </w:rPr>
        <w:t xml:space="preserve"> rural </w:t>
      </w:r>
      <w:proofErr w:type="spellStart"/>
      <w:r w:rsidRPr="00403424">
        <w:rPr>
          <w:rStyle w:val="Hervorhebung"/>
          <w:rFonts w:ascii="Arial" w:hAnsi="Arial" w:cs="Arial"/>
        </w:rPr>
        <w:t>residential</w:t>
      </w:r>
      <w:proofErr w:type="spellEnd"/>
      <w:r w:rsidRPr="00403424">
        <w:rPr>
          <w:rStyle w:val="Hervorhebung"/>
          <w:rFonts w:ascii="Arial" w:hAnsi="Arial" w:cs="Arial"/>
        </w:rPr>
        <w:t xml:space="preserve"> real </w:t>
      </w:r>
      <w:proofErr w:type="spellStart"/>
      <w:r w:rsidRPr="00403424">
        <w:rPr>
          <w:rStyle w:val="Hervorhebung"/>
          <w:rFonts w:ascii="Arial" w:hAnsi="Arial" w:cs="Arial"/>
        </w:rPr>
        <w:t>estate</w:t>
      </w:r>
      <w:proofErr w:type="spellEnd"/>
      <w:r w:rsidRPr="00403424">
        <w:rPr>
          <w:rStyle w:val="Hervorhebung"/>
          <w:rFonts w:ascii="Arial" w:hAnsi="Arial" w:cs="Arial"/>
        </w:rPr>
        <w:t>.“</w:t>
      </w:r>
      <w:r w:rsidRPr="00403424">
        <w:rPr>
          <w:rFonts w:ascii="Arial" w:hAnsi="Arial" w:cs="Arial"/>
        </w:rPr>
        <w:t xml:space="preserve"> (</w:t>
      </w:r>
      <w:r>
        <w:rPr>
          <w:rFonts w:ascii="Arial" w:hAnsi="Arial" w:cs="Arial"/>
        </w:rPr>
        <w:t>7</w:t>
      </w:r>
      <w:r w:rsidRPr="00403424">
        <w:rPr>
          <w:rFonts w:ascii="Arial" w:hAnsi="Arial" w:cs="Arial"/>
        </w:rPr>
        <w:t>)</w:t>
      </w:r>
    </w:p>
    <w:p w14:paraId="4325C416" w14:textId="77777777" w:rsidR="00530989" w:rsidRPr="00403424" w:rsidRDefault="00530989" w:rsidP="00530989">
      <w:pPr>
        <w:ind w:left="426"/>
        <w:rPr>
          <w:rFonts w:ascii="Arial" w:hAnsi="Arial" w:cs="Arial"/>
          <w:sz w:val="24"/>
          <w:szCs w:val="24"/>
        </w:rPr>
      </w:pPr>
      <w:r w:rsidRPr="00403424">
        <w:rPr>
          <w:rFonts w:ascii="Arial" w:hAnsi="Arial" w:cs="Arial"/>
          <w:noProof/>
          <w:sz w:val="24"/>
          <w:szCs w:val="24"/>
        </w:rPr>
        <w:drawing>
          <wp:inline distT="0" distB="0" distL="0" distR="0" wp14:anchorId="3BAF3073" wp14:editId="4AE27DD3">
            <wp:extent cx="5286375" cy="2871028"/>
            <wp:effectExtent l="0" t="0" r="0" b="5715"/>
            <wp:docPr id="5" name="Grafik 5" descr="Einflussfaktoren für Immobilienpre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influssfaktoren für Immobilienpreis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98118" cy="2877405"/>
                    </a:xfrm>
                    <a:prstGeom prst="rect">
                      <a:avLst/>
                    </a:prstGeom>
                    <a:noFill/>
                    <a:ln>
                      <a:noFill/>
                    </a:ln>
                  </pic:spPr>
                </pic:pic>
              </a:graphicData>
            </a:graphic>
          </wp:inline>
        </w:drawing>
      </w:r>
      <w:r w:rsidRPr="00403424">
        <w:rPr>
          <w:rFonts w:ascii="Arial" w:hAnsi="Arial" w:cs="Arial"/>
          <w:sz w:val="24"/>
          <w:szCs w:val="24"/>
        </w:rPr>
        <w:t>Abbildung 1: Positive und negative Einflussfaktoren auf Immobilienpreise (</w:t>
      </w:r>
      <w:r>
        <w:rPr>
          <w:rFonts w:ascii="Arial" w:hAnsi="Arial" w:cs="Arial"/>
          <w:sz w:val="24"/>
          <w:szCs w:val="24"/>
        </w:rPr>
        <w:t>8</w:t>
      </w:r>
      <w:r w:rsidRPr="00403424">
        <w:rPr>
          <w:rFonts w:ascii="Arial" w:hAnsi="Arial" w:cs="Arial"/>
          <w:sz w:val="24"/>
          <w:szCs w:val="24"/>
        </w:rPr>
        <w:t xml:space="preserve">) </w:t>
      </w:r>
    </w:p>
    <w:p w14:paraId="1AE04FCB" w14:textId="77777777" w:rsidR="00530989" w:rsidRPr="00403424" w:rsidRDefault="00530989" w:rsidP="00530989">
      <w:pPr>
        <w:pStyle w:val="StandardWeb"/>
        <w:ind w:left="426"/>
        <w:rPr>
          <w:rFonts w:ascii="Arial" w:hAnsi="Arial" w:cs="Arial"/>
        </w:rPr>
      </w:pPr>
      <w:r w:rsidRPr="00403424">
        <w:rPr>
          <w:rStyle w:val="Hervorhebung"/>
          <w:rFonts w:ascii="Arial" w:hAnsi="Arial" w:cs="Arial"/>
        </w:rPr>
        <w:t>„Anhand des Vergleichs der Verkaufswerte in den untersuchten Lagen mit den veröffentlichten Aachener Durchschnittswerten ist keine Einwirkung durch die Windkraftanlagen zu erkennen.“</w:t>
      </w:r>
      <w:r w:rsidRPr="00403424">
        <w:rPr>
          <w:rFonts w:ascii="Arial" w:hAnsi="Arial" w:cs="Arial"/>
        </w:rPr>
        <w:t xml:space="preserve"> (</w:t>
      </w:r>
      <w:r>
        <w:rPr>
          <w:rFonts w:ascii="Arial" w:hAnsi="Arial" w:cs="Arial"/>
        </w:rPr>
        <w:t>9</w:t>
      </w:r>
      <w:r w:rsidRPr="00403424">
        <w:rPr>
          <w:rFonts w:ascii="Arial" w:hAnsi="Arial" w:cs="Arial"/>
        </w:rPr>
        <w:t>)</w:t>
      </w:r>
    </w:p>
    <w:p w14:paraId="2A61E362" w14:textId="77777777" w:rsidR="00530989" w:rsidRPr="00403424" w:rsidRDefault="00530989" w:rsidP="00530989">
      <w:pPr>
        <w:pStyle w:val="StandardWeb"/>
        <w:ind w:left="426"/>
        <w:rPr>
          <w:rFonts w:ascii="Arial" w:hAnsi="Arial" w:cs="Arial"/>
        </w:rPr>
      </w:pPr>
      <w:r w:rsidRPr="00403424">
        <w:rPr>
          <w:rStyle w:val="Hervorhebung"/>
          <w:rFonts w:ascii="Arial" w:hAnsi="Arial" w:cs="Arial"/>
        </w:rPr>
        <w:t>„Die vorliegende Studie zur möglichen Wirkung von Windenergieanlagen auf Transaktionspreise von Einfamilienhäusern kommt zum Schluss, dass keine eindeutigen und statistisch signifikanten Effekte festgestellt werden können.“</w:t>
      </w:r>
      <w:r w:rsidRPr="00403424">
        <w:rPr>
          <w:rFonts w:ascii="Arial" w:hAnsi="Arial" w:cs="Arial"/>
        </w:rPr>
        <w:t xml:space="preserve"> (1</w:t>
      </w:r>
      <w:r>
        <w:rPr>
          <w:rFonts w:ascii="Arial" w:hAnsi="Arial" w:cs="Arial"/>
        </w:rPr>
        <w:t>0</w:t>
      </w:r>
      <w:r w:rsidRPr="00403424">
        <w:rPr>
          <w:rFonts w:ascii="Arial" w:hAnsi="Arial" w:cs="Arial"/>
        </w:rPr>
        <w:t>)</w:t>
      </w:r>
    </w:p>
    <w:p w14:paraId="085CE8C4" w14:textId="77777777" w:rsidR="00530989" w:rsidRPr="00530989" w:rsidRDefault="00530989" w:rsidP="00771544">
      <w:pPr>
        <w:pStyle w:val="berschrift3"/>
        <w:spacing w:after="0" w:afterAutospacing="0"/>
        <w:ind w:left="567"/>
        <w:rPr>
          <w:rFonts w:ascii="Arial" w:hAnsi="Arial" w:cs="Arial"/>
          <w:color w:val="FF0000"/>
          <w:sz w:val="24"/>
          <w:szCs w:val="24"/>
        </w:rPr>
      </w:pPr>
      <w:r w:rsidRPr="00530989">
        <w:rPr>
          <w:rFonts w:ascii="Arial" w:hAnsi="Arial" w:cs="Arial"/>
          <w:color w:val="FF0000"/>
          <w:sz w:val="24"/>
          <w:szCs w:val="24"/>
        </w:rPr>
        <w:t>Fazit</w:t>
      </w:r>
    </w:p>
    <w:p w14:paraId="6F5A6996" w14:textId="77777777" w:rsidR="00530989" w:rsidRPr="00403424" w:rsidRDefault="00530989" w:rsidP="00A24DCA">
      <w:pPr>
        <w:pStyle w:val="StandardWeb"/>
        <w:spacing w:before="0" w:beforeAutospacing="0"/>
        <w:ind w:left="567"/>
        <w:rPr>
          <w:rFonts w:ascii="Arial" w:hAnsi="Arial" w:cs="Arial"/>
        </w:rPr>
      </w:pPr>
      <w:r w:rsidRPr="00403424">
        <w:rPr>
          <w:rFonts w:ascii="Arial" w:hAnsi="Arial" w:cs="Arial"/>
        </w:rPr>
        <w:t>Die einzige Studie, welche einen Einfluss von Windenergieanlagen auf Immobilienpreise nachzuweisen behauptet, ist eine Auftragsarbeit zur Diskreditierung der Energiewende, außerdem lassen Methodik und Ergebnisse diesen Schluss nicht zu. Sämtliche andere Studien kommen zu dem Ergebnis, dass Windenergieanlagen keinen Einfluss auf Immobilienpreise haben.</w:t>
      </w:r>
    </w:p>
    <w:p w14:paraId="7A919D25" w14:textId="77777777" w:rsidR="00530989" w:rsidRPr="00403424" w:rsidRDefault="00530989" w:rsidP="00A24DCA">
      <w:pPr>
        <w:pStyle w:val="berschrift3"/>
        <w:ind w:left="567"/>
        <w15:collapsed/>
        <w:rPr>
          <w:rFonts w:ascii="Arial" w:hAnsi="Arial" w:cs="Arial"/>
          <w:sz w:val="24"/>
          <w:szCs w:val="24"/>
        </w:rPr>
      </w:pPr>
      <w:r w:rsidRPr="00403424">
        <w:rPr>
          <w:rFonts w:ascii="Arial" w:hAnsi="Arial" w:cs="Arial"/>
          <w:sz w:val="24"/>
          <w:szCs w:val="24"/>
        </w:rPr>
        <w:t>Quellen</w:t>
      </w:r>
    </w:p>
    <w:p w14:paraId="3F4685CF" w14:textId="77777777" w:rsidR="00530989" w:rsidRPr="00530989" w:rsidRDefault="00530989" w:rsidP="00530989">
      <w:pPr>
        <w:numPr>
          <w:ilvl w:val="0"/>
          <w:numId w:val="7"/>
        </w:numPr>
        <w:tabs>
          <w:tab w:val="clear" w:pos="720"/>
          <w:tab w:val="left" w:pos="851"/>
        </w:tabs>
        <w:spacing w:before="100" w:beforeAutospacing="1" w:after="100" w:afterAutospacing="1" w:line="240" w:lineRule="auto"/>
        <w:ind w:left="851" w:hanging="425"/>
        <w:rPr>
          <w:rFonts w:ascii="Arial" w:hAnsi="Arial" w:cs="Arial"/>
        </w:rPr>
      </w:pPr>
      <w:r w:rsidRPr="00530989">
        <w:rPr>
          <w:rStyle w:val="Fett"/>
          <w:rFonts w:ascii="Arial" w:hAnsi="Arial" w:cs="Arial"/>
        </w:rPr>
        <w:t xml:space="preserve">Manuel </w:t>
      </w:r>
      <w:proofErr w:type="spellStart"/>
      <w:r w:rsidRPr="00530989">
        <w:rPr>
          <w:rStyle w:val="Fett"/>
          <w:rFonts w:ascii="Arial" w:hAnsi="Arial" w:cs="Arial"/>
        </w:rPr>
        <w:t>Frondel</w:t>
      </w:r>
      <w:proofErr w:type="spellEnd"/>
      <w:r w:rsidRPr="00530989">
        <w:rPr>
          <w:rStyle w:val="Fett"/>
          <w:rFonts w:ascii="Arial" w:hAnsi="Arial" w:cs="Arial"/>
        </w:rPr>
        <w:t xml:space="preserve">, Gerhard </w:t>
      </w:r>
      <w:proofErr w:type="spellStart"/>
      <w:r w:rsidRPr="00530989">
        <w:rPr>
          <w:rStyle w:val="Fett"/>
          <w:rFonts w:ascii="Arial" w:hAnsi="Arial" w:cs="Arial"/>
        </w:rPr>
        <w:t>Kussel</w:t>
      </w:r>
      <w:proofErr w:type="spellEnd"/>
      <w:r w:rsidRPr="00530989">
        <w:rPr>
          <w:rStyle w:val="Fett"/>
          <w:rFonts w:ascii="Arial" w:hAnsi="Arial" w:cs="Arial"/>
        </w:rPr>
        <w:t>, Stephan Sommer, Colin Vance.</w:t>
      </w:r>
      <w:r w:rsidRPr="00530989">
        <w:rPr>
          <w:rFonts w:ascii="Arial" w:hAnsi="Arial" w:cs="Arial"/>
        </w:rPr>
        <w:t xml:space="preserve"> </w:t>
      </w:r>
      <w:proofErr w:type="spellStart"/>
      <w:r w:rsidRPr="00530989">
        <w:rPr>
          <w:rStyle w:val="Hervorhebung"/>
          <w:rFonts w:ascii="Arial" w:hAnsi="Arial" w:cs="Arial"/>
        </w:rPr>
        <w:t>Local</w:t>
      </w:r>
      <w:proofErr w:type="spellEnd"/>
      <w:r w:rsidRPr="00530989">
        <w:rPr>
          <w:rStyle w:val="Hervorhebung"/>
          <w:rFonts w:ascii="Arial" w:hAnsi="Arial" w:cs="Arial"/>
        </w:rPr>
        <w:t xml:space="preserve"> </w:t>
      </w:r>
      <w:proofErr w:type="spellStart"/>
      <w:r w:rsidRPr="00530989">
        <w:rPr>
          <w:rStyle w:val="Hervorhebung"/>
          <w:rFonts w:ascii="Arial" w:hAnsi="Arial" w:cs="Arial"/>
        </w:rPr>
        <w:t>Cost</w:t>
      </w:r>
      <w:proofErr w:type="spellEnd"/>
      <w:r w:rsidRPr="00530989">
        <w:rPr>
          <w:rStyle w:val="Hervorhebung"/>
          <w:rFonts w:ascii="Arial" w:hAnsi="Arial" w:cs="Arial"/>
        </w:rPr>
        <w:t xml:space="preserve"> </w:t>
      </w:r>
      <w:proofErr w:type="spellStart"/>
      <w:r w:rsidRPr="00530989">
        <w:rPr>
          <w:rStyle w:val="Hervorhebung"/>
          <w:rFonts w:ascii="Arial" w:hAnsi="Arial" w:cs="Arial"/>
        </w:rPr>
        <w:t>for</w:t>
      </w:r>
      <w:proofErr w:type="spellEnd"/>
      <w:r w:rsidRPr="00530989">
        <w:rPr>
          <w:rStyle w:val="Hervorhebung"/>
          <w:rFonts w:ascii="Arial" w:hAnsi="Arial" w:cs="Arial"/>
        </w:rPr>
        <w:t xml:space="preserve"> Global Benefit: The Case </w:t>
      </w:r>
      <w:proofErr w:type="spellStart"/>
      <w:r w:rsidRPr="00530989">
        <w:rPr>
          <w:rStyle w:val="Hervorhebung"/>
          <w:rFonts w:ascii="Arial" w:hAnsi="Arial" w:cs="Arial"/>
        </w:rPr>
        <w:t>of</w:t>
      </w:r>
      <w:proofErr w:type="spellEnd"/>
      <w:r w:rsidRPr="00530989">
        <w:rPr>
          <w:rStyle w:val="Hervorhebung"/>
          <w:rFonts w:ascii="Arial" w:hAnsi="Arial" w:cs="Arial"/>
        </w:rPr>
        <w:t xml:space="preserve"> Wind </w:t>
      </w:r>
      <w:proofErr w:type="spellStart"/>
      <w:r w:rsidRPr="00530989">
        <w:rPr>
          <w:rStyle w:val="Hervorhebung"/>
          <w:rFonts w:ascii="Arial" w:hAnsi="Arial" w:cs="Arial"/>
        </w:rPr>
        <w:t>Turbines</w:t>
      </w:r>
      <w:proofErr w:type="spellEnd"/>
      <w:r w:rsidRPr="00530989">
        <w:rPr>
          <w:rStyle w:val="Hervorhebung"/>
          <w:rFonts w:ascii="Arial" w:hAnsi="Arial" w:cs="Arial"/>
        </w:rPr>
        <w:t xml:space="preserve">. </w:t>
      </w:r>
      <w:proofErr w:type="gramStart"/>
      <w:r w:rsidRPr="00530989">
        <w:rPr>
          <w:rFonts w:ascii="Arial" w:hAnsi="Arial" w:cs="Arial"/>
        </w:rPr>
        <w:t>Essen :</w:t>
      </w:r>
      <w:proofErr w:type="gramEnd"/>
      <w:r w:rsidRPr="00530989">
        <w:rPr>
          <w:rFonts w:ascii="Arial" w:hAnsi="Arial" w:cs="Arial"/>
        </w:rPr>
        <w:t xml:space="preserve"> RWI – Leibniz-Institut für Wirtschaftsforschung, 1.2019. </w:t>
      </w:r>
      <w:hyperlink r:id="rId83" w:tgtFrame="_blank" w:history="1">
        <w:r w:rsidRPr="00530989">
          <w:rPr>
            <w:rStyle w:val="Hyperlink"/>
            <w:rFonts w:ascii="Arial" w:hAnsi="Arial" w:cs="Arial"/>
          </w:rPr>
          <w:t>http://www.rwi-essen.de/media/content/pages/publikationen/ruhr-economic-papers/rep_18_791.pdf</w:t>
        </w:r>
      </w:hyperlink>
      <w:r w:rsidRPr="00530989">
        <w:rPr>
          <w:rFonts w:ascii="Arial" w:hAnsi="Arial" w:cs="Arial"/>
        </w:rPr>
        <w:t>.</w:t>
      </w:r>
    </w:p>
    <w:p w14:paraId="0F88294C" w14:textId="77777777" w:rsidR="00530989" w:rsidRPr="00530989" w:rsidRDefault="00530989" w:rsidP="00530989">
      <w:pPr>
        <w:numPr>
          <w:ilvl w:val="0"/>
          <w:numId w:val="7"/>
        </w:numPr>
        <w:tabs>
          <w:tab w:val="clear" w:pos="720"/>
          <w:tab w:val="left" w:pos="851"/>
        </w:tabs>
        <w:spacing w:before="100" w:beforeAutospacing="1" w:after="100" w:afterAutospacing="1" w:line="240" w:lineRule="auto"/>
        <w:ind w:left="851" w:hanging="425"/>
        <w:rPr>
          <w:rFonts w:ascii="Arial" w:hAnsi="Arial" w:cs="Arial"/>
        </w:rPr>
      </w:pPr>
      <w:proofErr w:type="spellStart"/>
      <w:r w:rsidRPr="00530989">
        <w:rPr>
          <w:rStyle w:val="Fett"/>
          <w:rFonts w:ascii="Arial" w:hAnsi="Arial" w:cs="Arial"/>
        </w:rPr>
        <w:t>Lobbypedia</w:t>
      </w:r>
      <w:proofErr w:type="spellEnd"/>
      <w:r w:rsidRPr="00530989">
        <w:rPr>
          <w:rStyle w:val="Fett"/>
          <w:rFonts w:ascii="Arial" w:hAnsi="Arial" w:cs="Arial"/>
        </w:rPr>
        <w:t>.</w:t>
      </w:r>
      <w:r w:rsidRPr="00530989">
        <w:rPr>
          <w:rFonts w:ascii="Arial" w:hAnsi="Arial" w:cs="Arial"/>
        </w:rPr>
        <w:t xml:space="preserve"> </w:t>
      </w:r>
      <w:r w:rsidRPr="00530989">
        <w:rPr>
          <w:rStyle w:val="Hervorhebung"/>
          <w:rFonts w:ascii="Arial" w:hAnsi="Arial" w:cs="Arial"/>
        </w:rPr>
        <w:t xml:space="preserve">Kampagne der INSM und des RWI gegen die Förderung des Ökostroms. </w:t>
      </w:r>
      <w:r w:rsidRPr="00530989">
        <w:rPr>
          <w:rFonts w:ascii="Arial" w:hAnsi="Arial" w:cs="Arial"/>
        </w:rPr>
        <w:t>[Online</w:t>
      </w:r>
      <w:proofErr w:type="gramStart"/>
      <w:r w:rsidRPr="00530989">
        <w:rPr>
          <w:rFonts w:ascii="Arial" w:hAnsi="Arial" w:cs="Arial"/>
        </w:rPr>
        <w:t>] :</w:t>
      </w:r>
      <w:proofErr w:type="gramEnd"/>
      <w:r w:rsidRPr="00530989">
        <w:rPr>
          <w:rFonts w:ascii="Arial" w:hAnsi="Arial" w:cs="Arial"/>
        </w:rPr>
        <w:t xml:space="preserve"> </w:t>
      </w:r>
      <w:proofErr w:type="spellStart"/>
      <w:r w:rsidRPr="00530989">
        <w:rPr>
          <w:rFonts w:ascii="Arial" w:hAnsi="Arial" w:cs="Arial"/>
        </w:rPr>
        <w:t>Lobbypedia</w:t>
      </w:r>
      <w:proofErr w:type="spellEnd"/>
      <w:r w:rsidRPr="00530989">
        <w:rPr>
          <w:rFonts w:ascii="Arial" w:hAnsi="Arial" w:cs="Arial"/>
        </w:rPr>
        <w:t xml:space="preserve">, 20.12.2019. </w:t>
      </w:r>
      <w:hyperlink r:id="rId84" w:tgtFrame="_blank" w:history="1">
        <w:r w:rsidRPr="00530989">
          <w:rPr>
            <w:rStyle w:val="Hyperlink"/>
            <w:rFonts w:ascii="Arial" w:hAnsi="Arial" w:cs="Arial"/>
          </w:rPr>
          <w:t>https://lobbypedia.de/wiki/Kampagne_der_INSM_und_des_RWI_gegen_die_F%C3%B6rderung_des_%C3%96kostroms</w:t>
        </w:r>
      </w:hyperlink>
      <w:r w:rsidRPr="00530989">
        <w:rPr>
          <w:rFonts w:ascii="Arial" w:hAnsi="Arial" w:cs="Arial"/>
        </w:rPr>
        <w:t>.</w:t>
      </w:r>
    </w:p>
    <w:p w14:paraId="75A50CF1" w14:textId="77777777" w:rsidR="00530989" w:rsidRPr="00530989" w:rsidRDefault="00530989" w:rsidP="00530989">
      <w:pPr>
        <w:numPr>
          <w:ilvl w:val="0"/>
          <w:numId w:val="7"/>
        </w:numPr>
        <w:tabs>
          <w:tab w:val="clear" w:pos="720"/>
          <w:tab w:val="left" w:pos="851"/>
        </w:tabs>
        <w:spacing w:before="100" w:beforeAutospacing="1" w:after="100" w:afterAutospacing="1" w:line="240" w:lineRule="auto"/>
        <w:ind w:left="851" w:hanging="425"/>
        <w:rPr>
          <w:rFonts w:ascii="Arial" w:hAnsi="Arial" w:cs="Arial"/>
        </w:rPr>
      </w:pPr>
      <w:r w:rsidRPr="00530989">
        <w:rPr>
          <w:rStyle w:val="Fett"/>
          <w:rFonts w:ascii="Arial" w:hAnsi="Arial" w:cs="Arial"/>
        </w:rPr>
        <w:t>Fell, Hans-Josef.</w:t>
      </w:r>
      <w:r w:rsidRPr="00530989">
        <w:rPr>
          <w:rFonts w:ascii="Arial" w:hAnsi="Arial" w:cs="Arial"/>
        </w:rPr>
        <w:t xml:space="preserve"> </w:t>
      </w:r>
      <w:r w:rsidRPr="00530989">
        <w:rPr>
          <w:rStyle w:val="Hervorhebung"/>
          <w:rFonts w:ascii="Arial" w:hAnsi="Arial" w:cs="Arial"/>
        </w:rPr>
        <w:t xml:space="preserve">BEE kritisiert die neue Anti-Klimaschutzkampagne der INSM als Sabotage an der Energiewende. </w:t>
      </w:r>
      <w:r w:rsidRPr="00530989">
        <w:rPr>
          <w:rFonts w:ascii="Arial" w:hAnsi="Arial" w:cs="Arial"/>
        </w:rPr>
        <w:t>[Online</w:t>
      </w:r>
      <w:proofErr w:type="gramStart"/>
      <w:r w:rsidRPr="00530989">
        <w:rPr>
          <w:rFonts w:ascii="Arial" w:hAnsi="Arial" w:cs="Arial"/>
        </w:rPr>
        <w:t>] :</w:t>
      </w:r>
      <w:proofErr w:type="gramEnd"/>
      <w:r w:rsidRPr="00530989">
        <w:rPr>
          <w:rFonts w:ascii="Arial" w:hAnsi="Arial" w:cs="Arial"/>
        </w:rPr>
        <w:t xml:space="preserve"> Hans-Josef Fell, 1.8.2019. </w:t>
      </w:r>
      <w:hyperlink r:id="rId85" w:tgtFrame="_blank" w:history="1">
        <w:r w:rsidRPr="00530989">
          <w:rPr>
            <w:rStyle w:val="Hyperlink"/>
            <w:rFonts w:ascii="Arial" w:hAnsi="Arial" w:cs="Arial"/>
          </w:rPr>
          <w:t>https://hans-josef-fell.de/bee-kritisiert-die-neue-anti-klimaschutzkampagne-der-insm/</w:t>
        </w:r>
      </w:hyperlink>
      <w:r w:rsidRPr="00530989">
        <w:rPr>
          <w:rFonts w:ascii="Arial" w:hAnsi="Arial" w:cs="Arial"/>
        </w:rPr>
        <w:t>.</w:t>
      </w:r>
    </w:p>
    <w:p w14:paraId="57EE6C91" w14:textId="77777777" w:rsidR="00530989" w:rsidRPr="00530989" w:rsidRDefault="00530989" w:rsidP="00530989">
      <w:pPr>
        <w:numPr>
          <w:ilvl w:val="0"/>
          <w:numId w:val="7"/>
        </w:numPr>
        <w:tabs>
          <w:tab w:val="clear" w:pos="720"/>
          <w:tab w:val="left" w:pos="851"/>
        </w:tabs>
        <w:spacing w:before="100" w:beforeAutospacing="1" w:after="100" w:afterAutospacing="1" w:line="240" w:lineRule="auto"/>
        <w:ind w:left="851" w:hanging="425"/>
        <w:rPr>
          <w:rFonts w:ascii="Arial" w:hAnsi="Arial" w:cs="Arial"/>
        </w:rPr>
      </w:pPr>
      <w:r w:rsidRPr="00530989">
        <w:rPr>
          <w:rStyle w:val="Fett"/>
          <w:rFonts w:ascii="Arial" w:hAnsi="Arial" w:cs="Arial"/>
        </w:rPr>
        <w:t xml:space="preserve">O. Edenhofer, R. </w:t>
      </w:r>
      <w:proofErr w:type="spellStart"/>
      <w:r w:rsidRPr="00530989">
        <w:rPr>
          <w:rStyle w:val="Fett"/>
          <w:rFonts w:ascii="Arial" w:hAnsi="Arial" w:cs="Arial"/>
        </w:rPr>
        <w:t>Pichs-Madruga</w:t>
      </w:r>
      <w:proofErr w:type="spellEnd"/>
      <w:r w:rsidRPr="00530989">
        <w:rPr>
          <w:rStyle w:val="Fett"/>
          <w:rFonts w:ascii="Arial" w:hAnsi="Arial" w:cs="Arial"/>
        </w:rPr>
        <w:t xml:space="preserve">, Y. </w:t>
      </w:r>
      <w:proofErr w:type="spellStart"/>
      <w:r w:rsidRPr="00530989">
        <w:rPr>
          <w:rStyle w:val="Fett"/>
          <w:rFonts w:ascii="Arial" w:hAnsi="Arial" w:cs="Arial"/>
        </w:rPr>
        <w:t>Sokona</w:t>
      </w:r>
      <w:proofErr w:type="spellEnd"/>
      <w:r w:rsidRPr="00530989">
        <w:rPr>
          <w:rStyle w:val="Fett"/>
          <w:rFonts w:ascii="Arial" w:hAnsi="Arial" w:cs="Arial"/>
        </w:rPr>
        <w:t xml:space="preserve">, K. </w:t>
      </w:r>
      <w:proofErr w:type="spellStart"/>
      <w:r w:rsidRPr="00530989">
        <w:rPr>
          <w:rStyle w:val="Fett"/>
          <w:rFonts w:ascii="Arial" w:hAnsi="Arial" w:cs="Arial"/>
        </w:rPr>
        <w:t>Seyboth</w:t>
      </w:r>
      <w:proofErr w:type="spellEnd"/>
      <w:r w:rsidRPr="00530989">
        <w:rPr>
          <w:rStyle w:val="Fett"/>
          <w:rFonts w:ascii="Arial" w:hAnsi="Arial" w:cs="Arial"/>
        </w:rPr>
        <w:t xml:space="preserve">, P. </w:t>
      </w:r>
      <w:proofErr w:type="spellStart"/>
      <w:r w:rsidRPr="00530989">
        <w:rPr>
          <w:rStyle w:val="Fett"/>
          <w:rFonts w:ascii="Arial" w:hAnsi="Arial" w:cs="Arial"/>
        </w:rPr>
        <w:t>Matschoss</w:t>
      </w:r>
      <w:proofErr w:type="spellEnd"/>
      <w:r w:rsidRPr="00530989">
        <w:rPr>
          <w:rStyle w:val="Fett"/>
          <w:rFonts w:ascii="Arial" w:hAnsi="Arial" w:cs="Arial"/>
        </w:rPr>
        <w:t xml:space="preserve">, S. </w:t>
      </w:r>
      <w:proofErr w:type="spellStart"/>
      <w:r w:rsidRPr="00530989">
        <w:rPr>
          <w:rStyle w:val="Fett"/>
          <w:rFonts w:ascii="Arial" w:hAnsi="Arial" w:cs="Arial"/>
        </w:rPr>
        <w:t>Kadner</w:t>
      </w:r>
      <w:proofErr w:type="spellEnd"/>
      <w:r w:rsidRPr="00530989">
        <w:rPr>
          <w:rStyle w:val="Fett"/>
          <w:rFonts w:ascii="Arial" w:hAnsi="Arial" w:cs="Arial"/>
        </w:rPr>
        <w:t xml:space="preserve">, T. Zwickel, P. </w:t>
      </w:r>
      <w:proofErr w:type="spellStart"/>
      <w:r w:rsidRPr="00530989">
        <w:rPr>
          <w:rStyle w:val="Fett"/>
          <w:rFonts w:ascii="Arial" w:hAnsi="Arial" w:cs="Arial"/>
        </w:rPr>
        <w:t>Eickemeier</w:t>
      </w:r>
      <w:proofErr w:type="spellEnd"/>
      <w:r w:rsidRPr="00530989">
        <w:rPr>
          <w:rStyle w:val="Fett"/>
          <w:rFonts w:ascii="Arial" w:hAnsi="Arial" w:cs="Arial"/>
        </w:rPr>
        <w:t>, G. Hansen, S. Schlömer, C. von Stechow (</w:t>
      </w:r>
      <w:proofErr w:type="spellStart"/>
      <w:r w:rsidRPr="00530989">
        <w:rPr>
          <w:rStyle w:val="Fett"/>
          <w:rFonts w:ascii="Arial" w:hAnsi="Arial" w:cs="Arial"/>
        </w:rPr>
        <w:t>eds</w:t>
      </w:r>
      <w:proofErr w:type="spellEnd"/>
      <w:r w:rsidRPr="00530989">
        <w:rPr>
          <w:rStyle w:val="Fett"/>
          <w:rFonts w:ascii="Arial" w:hAnsi="Arial" w:cs="Arial"/>
        </w:rPr>
        <w:t>).</w:t>
      </w:r>
      <w:r w:rsidRPr="00530989">
        <w:rPr>
          <w:rFonts w:ascii="Arial" w:hAnsi="Arial" w:cs="Arial"/>
        </w:rPr>
        <w:t xml:space="preserve"> </w:t>
      </w:r>
      <w:r w:rsidRPr="00530989">
        <w:rPr>
          <w:rStyle w:val="Hervorhebung"/>
          <w:rFonts w:ascii="Arial" w:hAnsi="Arial" w:cs="Arial"/>
        </w:rPr>
        <w:t xml:space="preserve">IPCC Special Report on </w:t>
      </w:r>
      <w:proofErr w:type="spellStart"/>
      <w:r w:rsidRPr="00530989">
        <w:rPr>
          <w:rStyle w:val="Hervorhebung"/>
          <w:rFonts w:ascii="Arial" w:hAnsi="Arial" w:cs="Arial"/>
        </w:rPr>
        <w:t>Renewable</w:t>
      </w:r>
      <w:proofErr w:type="spellEnd"/>
      <w:r w:rsidRPr="00530989">
        <w:rPr>
          <w:rStyle w:val="Hervorhebung"/>
          <w:rFonts w:ascii="Arial" w:hAnsi="Arial" w:cs="Arial"/>
        </w:rPr>
        <w:t xml:space="preserve"> Energy Sources and Climate Change Mitigation. </w:t>
      </w:r>
      <w:proofErr w:type="spellStart"/>
      <w:proofErr w:type="gramStart"/>
      <w:r w:rsidRPr="00530989">
        <w:rPr>
          <w:rFonts w:ascii="Arial" w:hAnsi="Arial" w:cs="Arial"/>
        </w:rPr>
        <w:t>Cambrige</w:t>
      </w:r>
      <w:proofErr w:type="spellEnd"/>
      <w:r w:rsidRPr="00530989">
        <w:rPr>
          <w:rFonts w:ascii="Arial" w:hAnsi="Arial" w:cs="Arial"/>
        </w:rPr>
        <w:t> :</w:t>
      </w:r>
      <w:proofErr w:type="gramEnd"/>
      <w:r w:rsidRPr="00530989">
        <w:rPr>
          <w:rFonts w:ascii="Arial" w:hAnsi="Arial" w:cs="Arial"/>
        </w:rPr>
        <w:t xml:space="preserve"> Cambridge University Press, 2011. </w:t>
      </w:r>
      <w:hyperlink r:id="rId86" w:tgtFrame="_blank" w:history="1">
        <w:r w:rsidRPr="00530989">
          <w:rPr>
            <w:rStyle w:val="Hyperlink"/>
            <w:rFonts w:ascii="Arial" w:hAnsi="Arial" w:cs="Arial"/>
          </w:rPr>
          <w:t>http://www.ipcc-wg3.de/srren-report/</w:t>
        </w:r>
      </w:hyperlink>
      <w:r w:rsidRPr="00530989">
        <w:rPr>
          <w:rFonts w:ascii="Arial" w:hAnsi="Arial" w:cs="Arial"/>
        </w:rPr>
        <w:t>.</w:t>
      </w:r>
    </w:p>
    <w:p w14:paraId="70C7C99E" w14:textId="77777777" w:rsidR="00530989" w:rsidRPr="00530989" w:rsidRDefault="00530989" w:rsidP="00530989">
      <w:pPr>
        <w:numPr>
          <w:ilvl w:val="0"/>
          <w:numId w:val="7"/>
        </w:numPr>
        <w:tabs>
          <w:tab w:val="clear" w:pos="720"/>
          <w:tab w:val="left" w:pos="851"/>
        </w:tabs>
        <w:spacing w:before="100" w:beforeAutospacing="1" w:after="100" w:afterAutospacing="1" w:line="240" w:lineRule="auto"/>
        <w:ind w:left="851" w:hanging="425"/>
        <w:rPr>
          <w:rFonts w:ascii="Arial" w:hAnsi="Arial" w:cs="Arial"/>
        </w:rPr>
      </w:pPr>
      <w:r w:rsidRPr="00530989">
        <w:rPr>
          <w:rStyle w:val="Fett"/>
          <w:rFonts w:ascii="Arial" w:hAnsi="Arial" w:cs="Arial"/>
        </w:rPr>
        <w:t xml:space="preserve">Ben </w:t>
      </w:r>
      <w:proofErr w:type="spellStart"/>
      <w:r w:rsidRPr="00530989">
        <w:rPr>
          <w:rStyle w:val="Fett"/>
          <w:rFonts w:ascii="Arial" w:hAnsi="Arial" w:cs="Arial"/>
        </w:rPr>
        <w:t>Hoen</w:t>
      </w:r>
      <w:proofErr w:type="spellEnd"/>
      <w:r w:rsidRPr="00530989">
        <w:rPr>
          <w:rStyle w:val="Fett"/>
          <w:rFonts w:ascii="Arial" w:hAnsi="Arial" w:cs="Arial"/>
        </w:rPr>
        <w:t xml:space="preserve">, Jason P. Brown, Thomas Jackson, Ryan </w:t>
      </w:r>
      <w:proofErr w:type="spellStart"/>
      <w:r w:rsidRPr="00530989">
        <w:rPr>
          <w:rStyle w:val="Fett"/>
          <w:rFonts w:ascii="Arial" w:hAnsi="Arial" w:cs="Arial"/>
        </w:rPr>
        <w:t>Wiser</w:t>
      </w:r>
      <w:proofErr w:type="spellEnd"/>
      <w:r w:rsidRPr="00530989">
        <w:rPr>
          <w:rStyle w:val="Fett"/>
          <w:rFonts w:ascii="Arial" w:hAnsi="Arial" w:cs="Arial"/>
        </w:rPr>
        <w:t xml:space="preserve">, Mark Thayer and Peter </w:t>
      </w:r>
      <w:proofErr w:type="spellStart"/>
      <w:r w:rsidRPr="00530989">
        <w:rPr>
          <w:rStyle w:val="Fett"/>
          <w:rFonts w:ascii="Arial" w:hAnsi="Arial" w:cs="Arial"/>
        </w:rPr>
        <w:t>Cappers</w:t>
      </w:r>
      <w:proofErr w:type="spellEnd"/>
      <w:r w:rsidRPr="00530989">
        <w:rPr>
          <w:rStyle w:val="Fett"/>
          <w:rFonts w:ascii="Arial" w:hAnsi="Arial" w:cs="Arial"/>
        </w:rPr>
        <w:t>.</w:t>
      </w:r>
      <w:r w:rsidRPr="00530989">
        <w:rPr>
          <w:rFonts w:ascii="Arial" w:hAnsi="Arial" w:cs="Arial"/>
        </w:rPr>
        <w:t xml:space="preserve"> </w:t>
      </w:r>
      <w:r w:rsidRPr="00530989">
        <w:rPr>
          <w:rStyle w:val="Hervorhebung"/>
          <w:rFonts w:ascii="Arial" w:hAnsi="Arial" w:cs="Arial"/>
        </w:rPr>
        <w:t xml:space="preserve">A </w:t>
      </w:r>
      <w:proofErr w:type="spellStart"/>
      <w:r w:rsidRPr="00530989">
        <w:rPr>
          <w:rStyle w:val="Hervorhebung"/>
          <w:rFonts w:ascii="Arial" w:hAnsi="Arial" w:cs="Arial"/>
        </w:rPr>
        <w:t>Spatial</w:t>
      </w:r>
      <w:proofErr w:type="spellEnd"/>
      <w:r w:rsidRPr="00530989">
        <w:rPr>
          <w:rStyle w:val="Hervorhebung"/>
          <w:rFonts w:ascii="Arial" w:hAnsi="Arial" w:cs="Arial"/>
        </w:rPr>
        <w:t xml:space="preserve"> </w:t>
      </w:r>
      <w:proofErr w:type="spellStart"/>
      <w:r w:rsidRPr="00530989">
        <w:rPr>
          <w:rStyle w:val="Hervorhebung"/>
          <w:rFonts w:ascii="Arial" w:hAnsi="Arial" w:cs="Arial"/>
        </w:rPr>
        <w:t>Hedonic</w:t>
      </w:r>
      <w:proofErr w:type="spellEnd"/>
      <w:r w:rsidRPr="00530989">
        <w:rPr>
          <w:rStyle w:val="Hervorhebung"/>
          <w:rFonts w:ascii="Arial" w:hAnsi="Arial" w:cs="Arial"/>
        </w:rPr>
        <w:t xml:space="preserve"> Analysis </w:t>
      </w:r>
      <w:proofErr w:type="spellStart"/>
      <w:r w:rsidRPr="00530989">
        <w:rPr>
          <w:rStyle w:val="Hervorhebung"/>
          <w:rFonts w:ascii="Arial" w:hAnsi="Arial" w:cs="Arial"/>
        </w:rPr>
        <w:t>of</w:t>
      </w:r>
      <w:proofErr w:type="spellEnd"/>
      <w:r w:rsidRPr="00530989">
        <w:rPr>
          <w:rStyle w:val="Hervorhebung"/>
          <w:rFonts w:ascii="Arial" w:hAnsi="Arial" w:cs="Arial"/>
        </w:rPr>
        <w:t xml:space="preserve"> </w:t>
      </w:r>
      <w:proofErr w:type="spellStart"/>
      <w:r w:rsidRPr="00530989">
        <w:rPr>
          <w:rStyle w:val="Hervorhebung"/>
          <w:rFonts w:ascii="Arial" w:hAnsi="Arial" w:cs="Arial"/>
        </w:rPr>
        <w:t>the</w:t>
      </w:r>
      <w:proofErr w:type="spellEnd"/>
      <w:r w:rsidRPr="00530989">
        <w:rPr>
          <w:rStyle w:val="Hervorhebung"/>
          <w:rFonts w:ascii="Arial" w:hAnsi="Arial" w:cs="Arial"/>
        </w:rPr>
        <w:t xml:space="preserve"> </w:t>
      </w:r>
      <w:proofErr w:type="spellStart"/>
      <w:r w:rsidRPr="00530989">
        <w:rPr>
          <w:rStyle w:val="Hervorhebung"/>
          <w:rFonts w:ascii="Arial" w:hAnsi="Arial" w:cs="Arial"/>
        </w:rPr>
        <w:t>Effects</w:t>
      </w:r>
      <w:proofErr w:type="spellEnd"/>
      <w:r w:rsidRPr="00530989">
        <w:rPr>
          <w:rStyle w:val="Hervorhebung"/>
          <w:rFonts w:ascii="Arial" w:hAnsi="Arial" w:cs="Arial"/>
        </w:rPr>
        <w:t xml:space="preserve"> </w:t>
      </w:r>
      <w:proofErr w:type="spellStart"/>
      <w:r w:rsidRPr="00530989">
        <w:rPr>
          <w:rStyle w:val="Hervorhebung"/>
          <w:rFonts w:ascii="Arial" w:hAnsi="Arial" w:cs="Arial"/>
        </w:rPr>
        <w:t>of</w:t>
      </w:r>
      <w:proofErr w:type="spellEnd"/>
      <w:r w:rsidRPr="00530989">
        <w:rPr>
          <w:rStyle w:val="Hervorhebung"/>
          <w:rFonts w:ascii="Arial" w:hAnsi="Arial" w:cs="Arial"/>
        </w:rPr>
        <w:t xml:space="preserve"> Wind Energy </w:t>
      </w:r>
      <w:proofErr w:type="spellStart"/>
      <w:r w:rsidRPr="00530989">
        <w:rPr>
          <w:rStyle w:val="Hervorhebung"/>
          <w:rFonts w:ascii="Arial" w:hAnsi="Arial" w:cs="Arial"/>
        </w:rPr>
        <w:t>Facilities</w:t>
      </w:r>
      <w:proofErr w:type="spellEnd"/>
      <w:r w:rsidRPr="00530989">
        <w:rPr>
          <w:rStyle w:val="Hervorhebung"/>
          <w:rFonts w:ascii="Arial" w:hAnsi="Arial" w:cs="Arial"/>
        </w:rPr>
        <w:t xml:space="preserve"> on </w:t>
      </w:r>
      <w:proofErr w:type="spellStart"/>
      <w:r w:rsidRPr="00530989">
        <w:rPr>
          <w:rStyle w:val="Hervorhebung"/>
          <w:rFonts w:ascii="Arial" w:hAnsi="Arial" w:cs="Arial"/>
        </w:rPr>
        <w:t>Surrounding</w:t>
      </w:r>
      <w:proofErr w:type="spellEnd"/>
      <w:r w:rsidRPr="00530989">
        <w:rPr>
          <w:rStyle w:val="Hervorhebung"/>
          <w:rFonts w:ascii="Arial" w:hAnsi="Arial" w:cs="Arial"/>
        </w:rPr>
        <w:t xml:space="preserve"> Property Values in </w:t>
      </w:r>
      <w:proofErr w:type="spellStart"/>
      <w:r w:rsidRPr="00530989">
        <w:rPr>
          <w:rStyle w:val="Hervorhebung"/>
          <w:rFonts w:ascii="Arial" w:hAnsi="Arial" w:cs="Arial"/>
        </w:rPr>
        <w:t>the</w:t>
      </w:r>
      <w:proofErr w:type="spellEnd"/>
      <w:r w:rsidRPr="00530989">
        <w:rPr>
          <w:rStyle w:val="Hervorhebung"/>
          <w:rFonts w:ascii="Arial" w:hAnsi="Arial" w:cs="Arial"/>
        </w:rPr>
        <w:t xml:space="preserve"> United States. </w:t>
      </w:r>
      <w:r w:rsidRPr="00530989">
        <w:rPr>
          <w:rFonts w:ascii="Arial" w:hAnsi="Arial" w:cs="Arial"/>
        </w:rPr>
        <w:t>[Online</w:t>
      </w:r>
      <w:proofErr w:type="gramStart"/>
      <w:r w:rsidRPr="00530989">
        <w:rPr>
          <w:rFonts w:ascii="Arial" w:hAnsi="Arial" w:cs="Arial"/>
        </w:rPr>
        <w:t>] :</w:t>
      </w:r>
      <w:proofErr w:type="gramEnd"/>
      <w:r w:rsidRPr="00530989">
        <w:rPr>
          <w:rFonts w:ascii="Arial" w:hAnsi="Arial" w:cs="Arial"/>
        </w:rPr>
        <w:t xml:space="preserve"> U.S. Department </w:t>
      </w:r>
      <w:proofErr w:type="spellStart"/>
      <w:r w:rsidRPr="00530989">
        <w:rPr>
          <w:rFonts w:ascii="Arial" w:hAnsi="Arial" w:cs="Arial"/>
        </w:rPr>
        <w:t>of</w:t>
      </w:r>
      <w:proofErr w:type="spellEnd"/>
      <w:r w:rsidRPr="00530989">
        <w:rPr>
          <w:rFonts w:ascii="Arial" w:hAnsi="Arial" w:cs="Arial"/>
        </w:rPr>
        <w:t xml:space="preserve"> Energy , 8.2013. </w:t>
      </w:r>
      <w:hyperlink r:id="rId87" w:tgtFrame="_blank" w:history="1">
        <w:r w:rsidRPr="00530989">
          <w:rPr>
            <w:rStyle w:val="Hyperlink"/>
            <w:rFonts w:ascii="Arial" w:hAnsi="Arial" w:cs="Arial"/>
          </w:rPr>
          <w:t>http://emp.lbl.gov/sites/all/files/lbnl-6362e.pdf</w:t>
        </w:r>
      </w:hyperlink>
      <w:r w:rsidRPr="00530989">
        <w:rPr>
          <w:rFonts w:ascii="Arial" w:hAnsi="Arial" w:cs="Arial"/>
        </w:rPr>
        <w:t xml:space="preserve"> .</w:t>
      </w:r>
    </w:p>
    <w:p w14:paraId="3B8EB586" w14:textId="77777777" w:rsidR="00530989" w:rsidRPr="00530989" w:rsidRDefault="00530989" w:rsidP="00530989">
      <w:pPr>
        <w:numPr>
          <w:ilvl w:val="0"/>
          <w:numId w:val="7"/>
        </w:numPr>
        <w:tabs>
          <w:tab w:val="clear" w:pos="720"/>
          <w:tab w:val="left" w:pos="851"/>
        </w:tabs>
        <w:spacing w:before="100" w:beforeAutospacing="1" w:after="100" w:afterAutospacing="1" w:line="240" w:lineRule="auto"/>
        <w:ind w:left="851" w:hanging="425"/>
        <w:rPr>
          <w:rFonts w:ascii="Arial" w:hAnsi="Arial" w:cs="Arial"/>
        </w:rPr>
      </w:pPr>
      <w:r w:rsidRPr="00530989">
        <w:rPr>
          <w:rStyle w:val="Fett"/>
          <w:rFonts w:ascii="Arial" w:hAnsi="Arial" w:cs="Arial"/>
        </w:rPr>
        <w:t xml:space="preserve">Ben </w:t>
      </w:r>
      <w:proofErr w:type="spellStart"/>
      <w:r w:rsidRPr="00530989">
        <w:rPr>
          <w:rStyle w:val="Fett"/>
          <w:rFonts w:ascii="Arial" w:hAnsi="Arial" w:cs="Arial"/>
        </w:rPr>
        <w:t>Hoen</w:t>
      </w:r>
      <w:proofErr w:type="spellEnd"/>
      <w:r w:rsidRPr="00530989">
        <w:rPr>
          <w:rStyle w:val="Fett"/>
          <w:rFonts w:ascii="Arial" w:hAnsi="Arial" w:cs="Arial"/>
        </w:rPr>
        <w:t xml:space="preserve">, Ryan </w:t>
      </w:r>
      <w:proofErr w:type="spellStart"/>
      <w:r w:rsidRPr="00530989">
        <w:rPr>
          <w:rStyle w:val="Fett"/>
          <w:rFonts w:ascii="Arial" w:hAnsi="Arial" w:cs="Arial"/>
        </w:rPr>
        <w:t>Wiser</w:t>
      </w:r>
      <w:proofErr w:type="spellEnd"/>
      <w:r w:rsidRPr="00530989">
        <w:rPr>
          <w:rStyle w:val="Fett"/>
          <w:rFonts w:ascii="Arial" w:hAnsi="Arial" w:cs="Arial"/>
        </w:rPr>
        <w:t xml:space="preserve">, Peter </w:t>
      </w:r>
      <w:proofErr w:type="spellStart"/>
      <w:r w:rsidRPr="00530989">
        <w:rPr>
          <w:rStyle w:val="Fett"/>
          <w:rFonts w:ascii="Arial" w:hAnsi="Arial" w:cs="Arial"/>
        </w:rPr>
        <w:t>Cappers</w:t>
      </w:r>
      <w:proofErr w:type="spellEnd"/>
      <w:r w:rsidRPr="00530989">
        <w:rPr>
          <w:rStyle w:val="Fett"/>
          <w:rFonts w:ascii="Arial" w:hAnsi="Arial" w:cs="Arial"/>
        </w:rPr>
        <w:t>, Mark Thayer, and Gautam Sethi.</w:t>
      </w:r>
      <w:r w:rsidRPr="00530989">
        <w:rPr>
          <w:rFonts w:ascii="Arial" w:hAnsi="Arial" w:cs="Arial"/>
        </w:rPr>
        <w:t xml:space="preserve"> </w:t>
      </w:r>
      <w:r w:rsidRPr="00530989">
        <w:rPr>
          <w:rStyle w:val="Hervorhebung"/>
          <w:rFonts w:ascii="Arial" w:hAnsi="Arial" w:cs="Arial"/>
        </w:rPr>
        <w:t xml:space="preserve">Wind Energy </w:t>
      </w:r>
      <w:proofErr w:type="spellStart"/>
      <w:r w:rsidRPr="00530989">
        <w:rPr>
          <w:rStyle w:val="Hervorhebung"/>
          <w:rFonts w:ascii="Arial" w:hAnsi="Arial" w:cs="Arial"/>
        </w:rPr>
        <w:t>Facilities</w:t>
      </w:r>
      <w:proofErr w:type="spellEnd"/>
      <w:r w:rsidRPr="00530989">
        <w:rPr>
          <w:rStyle w:val="Hervorhebung"/>
          <w:rFonts w:ascii="Arial" w:hAnsi="Arial" w:cs="Arial"/>
        </w:rPr>
        <w:t xml:space="preserve"> and Residential Properties: The </w:t>
      </w:r>
      <w:proofErr w:type="spellStart"/>
      <w:r w:rsidRPr="00530989">
        <w:rPr>
          <w:rStyle w:val="Hervorhebung"/>
          <w:rFonts w:ascii="Arial" w:hAnsi="Arial" w:cs="Arial"/>
        </w:rPr>
        <w:t>Effect</w:t>
      </w:r>
      <w:proofErr w:type="spellEnd"/>
      <w:r w:rsidRPr="00530989">
        <w:rPr>
          <w:rStyle w:val="Hervorhebung"/>
          <w:rFonts w:ascii="Arial" w:hAnsi="Arial" w:cs="Arial"/>
        </w:rPr>
        <w:t xml:space="preserve"> </w:t>
      </w:r>
      <w:proofErr w:type="spellStart"/>
      <w:r w:rsidRPr="00530989">
        <w:rPr>
          <w:rStyle w:val="Hervorhebung"/>
          <w:rFonts w:ascii="Arial" w:hAnsi="Arial" w:cs="Arial"/>
        </w:rPr>
        <w:t>of</w:t>
      </w:r>
      <w:proofErr w:type="spellEnd"/>
      <w:r w:rsidRPr="00530989">
        <w:rPr>
          <w:rStyle w:val="Hervorhebung"/>
          <w:rFonts w:ascii="Arial" w:hAnsi="Arial" w:cs="Arial"/>
        </w:rPr>
        <w:t xml:space="preserve"> </w:t>
      </w:r>
      <w:proofErr w:type="spellStart"/>
      <w:r w:rsidRPr="00530989">
        <w:rPr>
          <w:rStyle w:val="Hervorhebung"/>
          <w:rFonts w:ascii="Arial" w:hAnsi="Arial" w:cs="Arial"/>
        </w:rPr>
        <w:t>Proximity</w:t>
      </w:r>
      <w:proofErr w:type="spellEnd"/>
      <w:r w:rsidRPr="00530989">
        <w:rPr>
          <w:rStyle w:val="Hervorhebung"/>
          <w:rFonts w:ascii="Arial" w:hAnsi="Arial" w:cs="Arial"/>
        </w:rPr>
        <w:t xml:space="preserve"> and View on Sales Prices. </w:t>
      </w:r>
      <w:r w:rsidRPr="00530989">
        <w:rPr>
          <w:rFonts w:ascii="Arial" w:hAnsi="Arial" w:cs="Arial"/>
        </w:rPr>
        <w:t>[Online</w:t>
      </w:r>
      <w:proofErr w:type="gramStart"/>
      <w:r w:rsidRPr="00530989">
        <w:rPr>
          <w:rFonts w:ascii="Arial" w:hAnsi="Arial" w:cs="Arial"/>
        </w:rPr>
        <w:t>] :</w:t>
      </w:r>
      <w:proofErr w:type="gramEnd"/>
      <w:r w:rsidRPr="00530989">
        <w:rPr>
          <w:rFonts w:ascii="Arial" w:hAnsi="Arial" w:cs="Arial"/>
        </w:rPr>
        <w:t xml:space="preserve"> Journal </w:t>
      </w:r>
      <w:proofErr w:type="spellStart"/>
      <w:r w:rsidRPr="00530989">
        <w:rPr>
          <w:rFonts w:ascii="Arial" w:hAnsi="Arial" w:cs="Arial"/>
        </w:rPr>
        <w:t>of</w:t>
      </w:r>
      <w:proofErr w:type="spellEnd"/>
      <w:r w:rsidRPr="00530989">
        <w:rPr>
          <w:rFonts w:ascii="Arial" w:hAnsi="Arial" w:cs="Arial"/>
        </w:rPr>
        <w:t xml:space="preserve"> Real Estate Research, 2011. </w:t>
      </w:r>
      <w:hyperlink r:id="rId88" w:tgtFrame="_blank" w:history="1">
        <w:r w:rsidRPr="00530989">
          <w:rPr>
            <w:rStyle w:val="Hyperlink"/>
            <w:rFonts w:ascii="Arial" w:hAnsi="Arial" w:cs="Arial"/>
          </w:rPr>
          <w:t>https://windfakten.at/mmedia/download/2015.09.07/144163690815289.pdf</w:t>
        </w:r>
      </w:hyperlink>
      <w:r w:rsidRPr="00530989">
        <w:rPr>
          <w:rFonts w:ascii="Arial" w:hAnsi="Arial" w:cs="Arial"/>
        </w:rPr>
        <w:t>.</w:t>
      </w:r>
    </w:p>
    <w:p w14:paraId="6CD6AAB9" w14:textId="77777777" w:rsidR="00530989" w:rsidRPr="00530989" w:rsidRDefault="00530989" w:rsidP="00530989">
      <w:pPr>
        <w:numPr>
          <w:ilvl w:val="0"/>
          <w:numId w:val="7"/>
        </w:numPr>
        <w:tabs>
          <w:tab w:val="clear" w:pos="720"/>
          <w:tab w:val="left" w:pos="851"/>
        </w:tabs>
        <w:spacing w:before="100" w:beforeAutospacing="1" w:after="100" w:afterAutospacing="1" w:line="240" w:lineRule="auto"/>
        <w:ind w:left="851" w:hanging="425"/>
        <w:rPr>
          <w:rFonts w:ascii="Arial" w:hAnsi="Arial" w:cs="Arial"/>
        </w:rPr>
      </w:pPr>
      <w:r w:rsidRPr="00530989">
        <w:rPr>
          <w:rStyle w:val="Fett"/>
          <w:rFonts w:ascii="Arial" w:hAnsi="Arial" w:cs="Arial"/>
        </w:rPr>
        <w:t>George Canning, L. John Simmons.</w:t>
      </w:r>
      <w:r w:rsidRPr="00530989">
        <w:rPr>
          <w:rFonts w:ascii="Arial" w:hAnsi="Arial" w:cs="Arial"/>
        </w:rPr>
        <w:t xml:space="preserve"> </w:t>
      </w:r>
      <w:r w:rsidRPr="00530989">
        <w:rPr>
          <w:rStyle w:val="Hervorhebung"/>
          <w:rFonts w:ascii="Arial" w:hAnsi="Arial" w:cs="Arial"/>
        </w:rPr>
        <w:t xml:space="preserve">Wind Energy Study – </w:t>
      </w:r>
      <w:proofErr w:type="spellStart"/>
      <w:r w:rsidRPr="00530989">
        <w:rPr>
          <w:rStyle w:val="Hervorhebung"/>
          <w:rFonts w:ascii="Arial" w:hAnsi="Arial" w:cs="Arial"/>
        </w:rPr>
        <w:t>Effect</w:t>
      </w:r>
      <w:proofErr w:type="spellEnd"/>
      <w:r w:rsidRPr="00530989">
        <w:rPr>
          <w:rStyle w:val="Hervorhebung"/>
          <w:rFonts w:ascii="Arial" w:hAnsi="Arial" w:cs="Arial"/>
        </w:rPr>
        <w:t xml:space="preserve"> on Real Estate Values in </w:t>
      </w:r>
      <w:proofErr w:type="spellStart"/>
      <w:r w:rsidRPr="00530989">
        <w:rPr>
          <w:rStyle w:val="Hervorhebung"/>
          <w:rFonts w:ascii="Arial" w:hAnsi="Arial" w:cs="Arial"/>
        </w:rPr>
        <w:t>the</w:t>
      </w:r>
      <w:proofErr w:type="spellEnd"/>
      <w:r w:rsidRPr="00530989">
        <w:rPr>
          <w:rStyle w:val="Hervorhebung"/>
          <w:rFonts w:ascii="Arial" w:hAnsi="Arial" w:cs="Arial"/>
        </w:rPr>
        <w:t xml:space="preserve"> </w:t>
      </w:r>
      <w:proofErr w:type="spellStart"/>
      <w:r w:rsidRPr="00530989">
        <w:rPr>
          <w:rStyle w:val="Hervorhebung"/>
          <w:rFonts w:ascii="Arial" w:hAnsi="Arial" w:cs="Arial"/>
        </w:rPr>
        <w:t>Municipality</w:t>
      </w:r>
      <w:proofErr w:type="spellEnd"/>
      <w:r w:rsidRPr="00530989">
        <w:rPr>
          <w:rStyle w:val="Hervorhebung"/>
          <w:rFonts w:ascii="Arial" w:hAnsi="Arial" w:cs="Arial"/>
        </w:rPr>
        <w:t xml:space="preserve"> </w:t>
      </w:r>
      <w:proofErr w:type="spellStart"/>
      <w:r w:rsidRPr="00530989">
        <w:rPr>
          <w:rStyle w:val="Hervorhebung"/>
          <w:rFonts w:ascii="Arial" w:hAnsi="Arial" w:cs="Arial"/>
        </w:rPr>
        <w:t>of</w:t>
      </w:r>
      <w:proofErr w:type="spellEnd"/>
      <w:r w:rsidRPr="00530989">
        <w:rPr>
          <w:rStyle w:val="Hervorhebung"/>
          <w:rFonts w:ascii="Arial" w:hAnsi="Arial" w:cs="Arial"/>
        </w:rPr>
        <w:t xml:space="preserve"> Chatham-Kent, Ontario. </w:t>
      </w:r>
      <w:proofErr w:type="gramStart"/>
      <w:r w:rsidRPr="00530989">
        <w:rPr>
          <w:rFonts w:ascii="Arial" w:hAnsi="Arial" w:cs="Arial"/>
        </w:rPr>
        <w:t>Ottawa :</w:t>
      </w:r>
      <w:proofErr w:type="gramEnd"/>
      <w:r w:rsidRPr="00530989">
        <w:rPr>
          <w:rFonts w:ascii="Arial" w:hAnsi="Arial" w:cs="Arial"/>
        </w:rPr>
        <w:t xml:space="preserve"> Canadian Wind Energy </w:t>
      </w:r>
      <w:proofErr w:type="spellStart"/>
      <w:r w:rsidRPr="00530989">
        <w:rPr>
          <w:rFonts w:ascii="Arial" w:hAnsi="Arial" w:cs="Arial"/>
        </w:rPr>
        <w:t>Association</w:t>
      </w:r>
      <w:proofErr w:type="spellEnd"/>
      <w:r w:rsidRPr="00530989">
        <w:rPr>
          <w:rFonts w:ascii="Arial" w:hAnsi="Arial" w:cs="Arial"/>
        </w:rPr>
        <w:t xml:space="preserve">, 4.2.2010. </w:t>
      </w:r>
      <w:hyperlink r:id="rId89" w:tgtFrame="_blank" w:history="1">
        <w:r w:rsidRPr="00530989">
          <w:rPr>
            <w:rStyle w:val="Hyperlink"/>
            <w:rFonts w:ascii="Arial" w:hAnsi="Arial" w:cs="Arial"/>
          </w:rPr>
          <w:t>https://windfakten.at/mmedia/download/2015.09.07/1441636879032898.pdf</w:t>
        </w:r>
      </w:hyperlink>
      <w:r w:rsidRPr="00530989">
        <w:rPr>
          <w:rFonts w:ascii="Arial" w:hAnsi="Arial" w:cs="Arial"/>
        </w:rPr>
        <w:t>.</w:t>
      </w:r>
    </w:p>
    <w:p w14:paraId="02605B45" w14:textId="77777777" w:rsidR="00530989" w:rsidRPr="00530989" w:rsidRDefault="00530989" w:rsidP="00530989">
      <w:pPr>
        <w:numPr>
          <w:ilvl w:val="0"/>
          <w:numId w:val="7"/>
        </w:numPr>
        <w:tabs>
          <w:tab w:val="clear" w:pos="720"/>
          <w:tab w:val="left" w:pos="851"/>
        </w:tabs>
        <w:spacing w:before="100" w:beforeAutospacing="1" w:after="100" w:afterAutospacing="1" w:line="240" w:lineRule="auto"/>
        <w:ind w:left="851" w:hanging="425"/>
        <w:rPr>
          <w:rFonts w:ascii="Arial" w:hAnsi="Arial" w:cs="Arial"/>
        </w:rPr>
      </w:pPr>
      <w:r w:rsidRPr="00530989">
        <w:rPr>
          <w:rStyle w:val="Fett"/>
          <w:rFonts w:ascii="Arial" w:hAnsi="Arial" w:cs="Arial"/>
        </w:rPr>
        <w:t>Carol Atkinson-</w:t>
      </w:r>
      <w:proofErr w:type="spellStart"/>
      <w:r w:rsidRPr="00530989">
        <w:rPr>
          <w:rStyle w:val="Fett"/>
          <w:rFonts w:ascii="Arial" w:hAnsi="Arial" w:cs="Arial"/>
        </w:rPr>
        <w:t>Palombo</w:t>
      </w:r>
      <w:proofErr w:type="spellEnd"/>
      <w:r w:rsidRPr="00530989">
        <w:rPr>
          <w:rStyle w:val="Fett"/>
          <w:rFonts w:ascii="Arial" w:hAnsi="Arial" w:cs="Arial"/>
        </w:rPr>
        <w:t xml:space="preserve">, Ben </w:t>
      </w:r>
      <w:proofErr w:type="spellStart"/>
      <w:r w:rsidRPr="00530989">
        <w:rPr>
          <w:rStyle w:val="Fett"/>
          <w:rFonts w:ascii="Arial" w:hAnsi="Arial" w:cs="Arial"/>
        </w:rPr>
        <w:t>Hoen</w:t>
      </w:r>
      <w:proofErr w:type="spellEnd"/>
      <w:r w:rsidRPr="00530989">
        <w:rPr>
          <w:rStyle w:val="Fett"/>
          <w:rFonts w:ascii="Arial" w:hAnsi="Arial" w:cs="Arial"/>
        </w:rPr>
        <w:t>.</w:t>
      </w:r>
      <w:r w:rsidRPr="00530989">
        <w:rPr>
          <w:rFonts w:ascii="Arial" w:hAnsi="Arial" w:cs="Arial"/>
        </w:rPr>
        <w:t xml:space="preserve"> </w:t>
      </w:r>
      <w:proofErr w:type="spellStart"/>
      <w:r w:rsidRPr="00530989">
        <w:rPr>
          <w:rStyle w:val="Hervorhebung"/>
          <w:rFonts w:ascii="Arial" w:hAnsi="Arial" w:cs="Arial"/>
        </w:rPr>
        <w:t>Relationship</w:t>
      </w:r>
      <w:proofErr w:type="spellEnd"/>
      <w:r w:rsidRPr="00530989">
        <w:rPr>
          <w:rStyle w:val="Hervorhebung"/>
          <w:rFonts w:ascii="Arial" w:hAnsi="Arial" w:cs="Arial"/>
        </w:rPr>
        <w:t xml:space="preserve"> </w:t>
      </w:r>
      <w:proofErr w:type="spellStart"/>
      <w:r w:rsidRPr="00530989">
        <w:rPr>
          <w:rStyle w:val="Hervorhebung"/>
          <w:rFonts w:ascii="Arial" w:hAnsi="Arial" w:cs="Arial"/>
        </w:rPr>
        <w:t>between</w:t>
      </w:r>
      <w:proofErr w:type="spellEnd"/>
      <w:r w:rsidRPr="00530989">
        <w:rPr>
          <w:rStyle w:val="Hervorhebung"/>
          <w:rFonts w:ascii="Arial" w:hAnsi="Arial" w:cs="Arial"/>
        </w:rPr>
        <w:t xml:space="preserve"> Wind </w:t>
      </w:r>
      <w:proofErr w:type="spellStart"/>
      <w:r w:rsidRPr="00530989">
        <w:rPr>
          <w:rStyle w:val="Hervorhebung"/>
          <w:rFonts w:ascii="Arial" w:hAnsi="Arial" w:cs="Arial"/>
        </w:rPr>
        <w:t>Turbines</w:t>
      </w:r>
      <w:proofErr w:type="spellEnd"/>
      <w:r w:rsidRPr="00530989">
        <w:rPr>
          <w:rStyle w:val="Hervorhebung"/>
          <w:rFonts w:ascii="Arial" w:hAnsi="Arial" w:cs="Arial"/>
        </w:rPr>
        <w:t xml:space="preserve"> and Residential Property Values in Massachusetts. </w:t>
      </w:r>
      <w:r w:rsidRPr="00530989">
        <w:rPr>
          <w:rFonts w:ascii="Arial" w:hAnsi="Arial" w:cs="Arial"/>
        </w:rPr>
        <w:t>[Online</w:t>
      </w:r>
      <w:proofErr w:type="gramStart"/>
      <w:r w:rsidRPr="00530989">
        <w:rPr>
          <w:rFonts w:ascii="Arial" w:hAnsi="Arial" w:cs="Arial"/>
        </w:rPr>
        <w:t>] :</w:t>
      </w:r>
      <w:proofErr w:type="gramEnd"/>
      <w:r w:rsidRPr="00530989">
        <w:rPr>
          <w:rFonts w:ascii="Arial" w:hAnsi="Arial" w:cs="Arial"/>
        </w:rPr>
        <w:t xml:space="preserve"> University </w:t>
      </w:r>
      <w:proofErr w:type="spellStart"/>
      <w:r w:rsidRPr="00530989">
        <w:rPr>
          <w:rFonts w:ascii="Arial" w:hAnsi="Arial" w:cs="Arial"/>
        </w:rPr>
        <w:t>of</w:t>
      </w:r>
      <w:proofErr w:type="spellEnd"/>
      <w:r w:rsidRPr="00530989">
        <w:rPr>
          <w:rFonts w:ascii="Arial" w:hAnsi="Arial" w:cs="Arial"/>
        </w:rPr>
        <w:t xml:space="preserve"> Connecticut and Lawrence Berkeley National Laboratory, 9.1.2014. </w:t>
      </w:r>
      <w:hyperlink r:id="rId90" w:tgtFrame="_blank" w:history="1">
        <w:r w:rsidRPr="00530989">
          <w:rPr>
            <w:rStyle w:val="Hyperlink"/>
            <w:rFonts w:ascii="Arial" w:hAnsi="Arial" w:cs="Arial"/>
          </w:rPr>
          <w:t>https://windfakten.at/mmedia/download/2015.09.07/1441636366966246.pdf</w:t>
        </w:r>
      </w:hyperlink>
      <w:r w:rsidRPr="00530989">
        <w:rPr>
          <w:rFonts w:ascii="Arial" w:hAnsi="Arial" w:cs="Arial"/>
        </w:rPr>
        <w:t>.</w:t>
      </w:r>
    </w:p>
    <w:p w14:paraId="459A1472" w14:textId="77777777" w:rsidR="00530989" w:rsidRPr="00530989" w:rsidRDefault="00530989" w:rsidP="00530989">
      <w:pPr>
        <w:numPr>
          <w:ilvl w:val="0"/>
          <w:numId w:val="7"/>
        </w:numPr>
        <w:tabs>
          <w:tab w:val="clear" w:pos="720"/>
          <w:tab w:val="left" w:pos="851"/>
        </w:tabs>
        <w:spacing w:before="100" w:beforeAutospacing="1" w:after="100" w:afterAutospacing="1" w:line="240" w:lineRule="auto"/>
        <w:ind w:left="851" w:hanging="425"/>
        <w:rPr>
          <w:rFonts w:ascii="Arial" w:hAnsi="Arial" w:cs="Arial"/>
        </w:rPr>
      </w:pPr>
      <w:r w:rsidRPr="00530989">
        <w:rPr>
          <w:rStyle w:val="Fett"/>
          <w:rFonts w:ascii="Arial" w:hAnsi="Arial" w:cs="Arial"/>
        </w:rPr>
        <w:t>Klepel-</w:t>
      </w:r>
      <w:proofErr w:type="spellStart"/>
      <w:r w:rsidRPr="00530989">
        <w:rPr>
          <w:rStyle w:val="Fett"/>
          <w:rFonts w:ascii="Arial" w:hAnsi="Arial" w:cs="Arial"/>
        </w:rPr>
        <w:t>Heidenthal</w:t>
      </w:r>
      <w:proofErr w:type="spellEnd"/>
      <w:r w:rsidRPr="00530989">
        <w:rPr>
          <w:rStyle w:val="Fett"/>
          <w:rFonts w:ascii="Arial" w:hAnsi="Arial" w:cs="Arial"/>
        </w:rPr>
        <w:t>, Jürgen.</w:t>
      </w:r>
      <w:r w:rsidRPr="00530989">
        <w:rPr>
          <w:rFonts w:ascii="Arial" w:hAnsi="Arial" w:cs="Arial"/>
        </w:rPr>
        <w:t xml:space="preserve"> </w:t>
      </w:r>
      <w:r w:rsidRPr="00530989">
        <w:rPr>
          <w:rStyle w:val="Hervorhebung"/>
          <w:rFonts w:ascii="Arial" w:hAnsi="Arial" w:cs="Arial"/>
        </w:rPr>
        <w:t>Hat der Windpark „Vetschauer Berg“ Auswirkungen auf den Grundstücksmarkt von Wohnimmobilien in den Ortslagen Vetschau und Horbach</w:t>
      </w:r>
      <w:proofErr w:type="gramStart"/>
      <w:r w:rsidRPr="00530989">
        <w:rPr>
          <w:rStyle w:val="Hervorhebung"/>
          <w:rFonts w:ascii="Arial" w:hAnsi="Arial" w:cs="Arial"/>
        </w:rPr>
        <w:t>? .</w:t>
      </w:r>
      <w:proofErr w:type="gramEnd"/>
      <w:r w:rsidRPr="00530989">
        <w:rPr>
          <w:rStyle w:val="Hervorhebung"/>
          <w:rFonts w:ascii="Arial" w:hAnsi="Arial" w:cs="Arial"/>
        </w:rPr>
        <w:t xml:space="preserve"> </w:t>
      </w:r>
      <w:proofErr w:type="gramStart"/>
      <w:r w:rsidRPr="00530989">
        <w:rPr>
          <w:rFonts w:ascii="Arial" w:hAnsi="Arial" w:cs="Arial"/>
        </w:rPr>
        <w:t>Aachen :</w:t>
      </w:r>
      <w:proofErr w:type="gramEnd"/>
      <w:r w:rsidRPr="00530989">
        <w:rPr>
          <w:rFonts w:ascii="Arial" w:hAnsi="Arial" w:cs="Arial"/>
        </w:rPr>
        <w:t xml:space="preserve"> Stadt Aachen, Fachbereich Geoinformation und Bodenordnung, 28.06.2011 . </w:t>
      </w:r>
      <w:hyperlink r:id="rId91" w:tgtFrame="_blank" w:history="1">
        <w:r w:rsidRPr="00530989">
          <w:rPr>
            <w:rStyle w:val="Hyperlink"/>
            <w:rFonts w:ascii="Arial" w:hAnsi="Arial" w:cs="Arial"/>
          </w:rPr>
          <w:t>https://www.dortmund.de/media/p/stadtplanungs_und_bauordnungsamt/stadtplanung_bauordnung_downloads/stadtplanung_dl/stadtentwicklung/windenergie/Untersuchung_Anlage_Bodenpreise.pdf</w:t>
        </w:r>
      </w:hyperlink>
      <w:r w:rsidRPr="00530989">
        <w:rPr>
          <w:rFonts w:ascii="Arial" w:hAnsi="Arial" w:cs="Arial"/>
        </w:rPr>
        <w:t>.</w:t>
      </w:r>
    </w:p>
    <w:p w14:paraId="430F43F7" w14:textId="77777777" w:rsidR="00530989" w:rsidRPr="00403424" w:rsidRDefault="00530989" w:rsidP="00530989">
      <w:pPr>
        <w:numPr>
          <w:ilvl w:val="0"/>
          <w:numId w:val="7"/>
        </w:numPr>
        <w:tabs>
          <w:tab w:val="clear" w:pos="720"/>
          <w:tab w:val="left" w:pos="851"/>
        </w:tabs>
        <w:spacing w:before="100" w:beforeAutospacing="1" w:after="100" w:afterAutospacing="1" w:line="240" w:lineRule="auto"/>
        <w:ind w:left="851" w:hanging="425"/>
        <w:rPr>
          <w:rFonts w:ascii="Arial" w:hAnsi="Arial" w:cs="Arial"/>
          <w:sz w:val="24"/>
          <w:szCs w:val="24"/>
        </w:rPr>
      </w:pPr>
      <w:r w:rsidRPr="00530989">
        <w:rPr>
          <w:rStyle w:val="Fett"/>
          <w:rFonts w:ascii="Arial" w:hAnsi="Arial" w:cs="Arial"/>
        </w:rPr>
        <w:t xml:space="preserve">Markus </w:t>
      </w:r>
      <w:proofErr w:type="spellStart"/>
      <w:r w:rsidRPr="00530989">
        <w:rPr>
          <w:rStyle w:val="Fett"/>
          <w:rFonts w:ascii="Arial" w:hAnsi="Arial" w:cs="Arial"/>
        </w:rPr>
        <w:t>Geissmann</w:t>
      </w:r>
      <w:proofErr w:type="spellEnd"/>
      <w:r w:rsidRPr="00530989">
        <w:rPr>
          <w:rStyle w:val="Fett"/>
          <w:rFonts w:ascii="Arial" w:hAnsi="Arial" w:cs="Arial"/>
        </w:rPr>
        <w:t xml:space="preserve">, Thomas </w:t>
      </w:r>
      <w:proofErr w:type="spellStart"/>
      <w:r w:rsidRPr="00530989">
        <w:rPr>
          <w:rStyle w:val="Fett"/>
          <w:rFonts w:ascii="Arial" w:hAnsi="Arial" w:cs="Arial"/>
        </w:rPr>
        <w:t>Volken</w:t>
      </w:r>
      <w:proofErr w:type="spellEnd"/>
      <w:r w:rsidRPr="00530989">
        <w:rPr>
          <w:rStyle w:val="Fett"/>
          <w:rFonts w:ascii="Arial" w:hAnsi="Arial" w:cs="Arial"/>
        </w:rPr>
        <w:t>.</w:t>
      </w:r>
      <w:r w:rsidRPr="00530989">
        <w:rPr>
          <w:rFonts w:ascii="Arial" w:hAnsi="Arial" w:cs="Arial"/>
        </w:rPr>
        <w:t xml:space="preserve"> </w:t>
      </w:r>
      <w:r w:rsidRPr="00530989">
        <w:rPr>
          <w:rStyle w:val="Hervorhebung"/>
          <w:rFonts w:ascii="Arial" w:hAnsi="Arial" w:cs="Arial"/>
        </w:rPr>
        <w:t xml:space="preserve">Untersuchung der Preiswirkung von Windenergieanlagen auf Einfamilienhäuser. </w:t>
      </w:r>
      <w:proofErr w:type="gramStart"/>
      <w:r w:rsidRPr="00530989">
        <w:rPr>
          <w:rFonts w:ascii="Arial" w:hAnsi="Arial" w:cs="Arial"/>
        </w:rPr>
        <w:t>Zürich :</w:t>
      </w:r>
      <w:proofErr w:type="gramEnd"/>
      <w:r w:rsidRPr="00530989">
        <w:rPr>
          <w:rFonts w:ascii="Arial" w:hAnsi="Arial" w:cs="Arial"/>
        </w:rPr>
        <w:t xml:space="preserve"> Bundesamt für Energie, Kanton Thurgau, 11.10.2019. </w:t>
      </w:r>
      <w:hyperlink r:id="rId92" w:tgtFrame="_blank" w:history="1">
        <w:r w:rsidRPr="00530989">
          <w:rPr>
            <w:rStyle w:val="Hyperlink"/>
            <w:rFonts w:ascii="Arial" w:hAnsi="Arial" w:cs="Arial"/>
          </w:rPr>
          <w:t>https://www.bfe.admin.ch/bfe/de/home/versorgung/erneuerbare-energien/windenergie.exturl.html/aHR0cHM6Ly9wdWJkYi5iZmUuYWRtaW4uY2gvZGUvcHVibGljYX/Rpb24vZG93bmxvYWQvOTg1MA==.html</w:t>
        </w:r>
      </w:hyperlink>
      <w:r w:rsidRPr="00403424">
        <w:rPr>
          <w:rFonts w:ascii="Arial" w:hAnsi="Arial" w:cs="Arial"/>
          <w:sz w:val="24"/>
          <w:szCs w:val="24"/>
        </w:rPr>
        <w:t>.</w:t>
      </w:r>
    </w:p>
    <w:p w14:paraId="64B5BF09" w14:textId="054E805A" w:rsidR="00AE2055" w:rsidRDefault="00BF4FBB" w:rsidP="00530989">
      <w:pPr>
        <w:pStyle w:val="berschrift2"/>
        <w:ind w:left="142"/>
        <w:rPr>
          <w:rFonts w:ascii="Arial" w:eastAsia="Times New Roman" w:hAnsi="Arial" w:cs="Arial"/>
          <w:sz w:val="24"/>
          <w:szCs w:val="24"/>
          <w:lang w:eastAsia="de-DE"/>
        </w:rPr>
      </w:pPr>
      <w:r w:rsidRPr="00DC02CB">
        <w:rPr>
          <w:rStyle w:val="berschrift2Zchn"/>
          <w:rFonts w:ascii="Arial" w:hAnsi="Arial" w:cs="Arial"/>
          <w:b/>
          <w:bCs/>
          <w:i/>
          <w:iCs/>
          <w:sz w:val="24"/>
          <w:szCs w:val="24"/>
          <w:lang w:eastAsia="de-DE"/>
        </w:rPr>
        <w:t>Amortisation von Windkraftanlagen</w:t>
      </w:r>
      <w:r w:rsidR="00AE2055" w:rsidRPr="00DC02CB">
        <w:rPr>
          <w:rFonts w:ascii="Arial" w:eastAsia="Times New Roman" w:hAnsi="Arial" w:cs="Arial"/>
          <w:b/>
          <w:bCs/>
          <w:i/>
          <w:iCs/>
          <w:sz w:val="24"/>
          <w:szCs w:val="24"/>
          <w:lang w:eastAsia="de-DE"/>
        </w:rPr>
        <w:br/>
      </w:r>
      <w:r w:rsidRPr="00DC02CB">
        <w:rPr>
          <w:rFonts w:ascii="Arial" w:eastAsia="Times New Roman" w:hAnsi="Arial" w:cs="Arial"/>
          <w:sz w:val="24"/>
          <w:szCs w:val="24"/>
          <w:lang w:eastAsia="de-DE"/>
        </w:rPr>
        <w:t>Wie lange dauert es, bis sich die Windkraftanlage amortisiert?</w:t>
      </w:r>
    </w:p>
    <w:p w14:paraId="65BB25C2" w14:textId="0BC5C651" w:rsidR="00530989" w:rsidRPr="00834D4C" w:rsidRDefault="00530989" w:rsidP="00530989">
      <w:pPr>
        <w:ind w:left="426"/>
        <w:rPr>
          <w:rFonts w:ascii="Arial" w:hAnsi="Arial" w:cs="Arial"/>
          <w:b/>
          <w:bCs/>
          <w:sz w:val="28"/>
          <w:szCs w:val="28"/>
        </w:rPr>
      </w:pPr>
      <w:r>
        <w:rPr>
          <w:rFonts w:ascii="Arial" w:hAnsi="Arial" w:cs="Arial"/>
          <w:b/>
          <w:bCs/>
          <w:sz w:val="28"/>
          <w:szCs w:val="28"/>
        </w:rPr>
        <w:br/>
      </w:r>
      <w:r w:rsidRPr="00834D4C">
        <w:rPr>
          <w:rFonts w:ascii="Arial" w:hAnsi="Arial" w:cs="Arial"/>
          <w:b/>
          <w:bCs/>
          <w:sz w:val="28"/>
          <w:szCs w:val="28"/>
        </w:rPr>
        <w:t>Frage</w:t>
      </w:r>
    </w:p>
    <w:p w14:paraId="57A48148" w14:textId="77777777" w:rsidR="00530989" w:rsidRDefault="00530989" w:rsidP="00530989">
      <w:pPr>
        <w:spacing w:after="0"/>
        <w:ind w:left="426"/>
        <w:rPr>
          <w:rFonts w:ascii="Arial" w:hAnsi="Arial" w:cs="Arial"/>
          <w:sz w:val="24"/>
          <w:szCs w:val="24"/>
        </w:rPr>
      </w:pPr>
      <w:r w:rsidRPr="00221FC1">
        <w:rPr>
          <w:rFonts w:ascii="Arial" w:hAnsi="Arial" w:cs="Arial"/>
          <w:sz w:val="24"/>
          <w:szCs w:val="24"/>
        </w:rPr>
        <w:t>Wie lange dauert es, bis sich die Erstellung der Windkraftanlage amortisiert hat?</w:t>
      </w:r>
    </w:p>
    <w:p w14:paraId="5D008005" w14:textId="6A53AC9D" w:rsidR="00530989" w:rsidRDefault="00530989" w:rsidP="00AC3CF2">
      <w:pPr>
        <w:ind w:left="426"/>
        <w:rPr>
          <w:rFonts w:ascii="Arial" w:hAnsi="Arial" w:cs="Arial"/>
          <w:sz w:val="24"/>
          <w:szCs w:val="24"/>
        </w:rPr>
      </w:pPr>
      <w:r>
        <w:rPr>
          <w:rFonts w:ascii="Arial" w:hAnsi="Arial" w:cs="Arial"/>
          <w:sz w:val="24"/>
          <w:szCs w:val="24"/>
        </w:rPr>
        <w:br/>
        <w:t xml:space="preserve">Die Frage wird differenziert in </w:t>
      </w:r>
      <w:r w:rsidRPr="00EC6E1F">
        <w:rPr>
          <w:rFonts w:ascii="Arial" w:hAnsi="Arial" w:cs="Arial"/>
          <w:b/>
          <w:bCs/>
          <w:sz w:val="24"/>
          <w:szCs w:val="24"/>
        </w:rPr>
        <w:t>Energetische</w:t>
      </w:r>
      <w:r>
        <w:rPr>
          <w:rFonts w:ascii="Arial" w:hAnsi="Arial" w:cs="Arial"/>
          <w:sz w:val="24"/>
          <w:szCs w:val="24"/>
        </w:rPr>
        <w:t xml:space="preserve"> und </w:t>
      </w:r>
      <w:r>
        <w:rPr>
          <w:rFonts w:ascii="Arial" w:hAnsi="Arial" w:cs="Arial"/>
          <w:b/>
          <w:bCs/>
          <w:sz w:val="24"/>
          <w:szCs w:val="24"/>
        </w:rPr>
        <w:t>W</w:t>
      </w:r>
      <w:r w:rsidRPr="00EC6E1F">
        <w:rPr>
          <w:rFonts w:ascii="Arial" w:hAnsi="Arial" w:cs="Arial"/>
          <w:b/>
          <w:bCs/>
          <w:sz w:val="24"/>
          <w:szCs w:val="24"/>
        </w:rPr>
        <w:t>irtschaftliche</w:t>
      </w:r>
      <w:r>
        <w:rPr>
          <w:rFonts w:ascii="Arial" w:hAnsi="Arial" w:cs="Arial"/>
          <w:sz w:val="24"/>
          <w:szCs w:val="24"/>
        </w:rPr>
        <w:t xml:space="preserve"> </w:t>
      </w:r>
      <w:r w:rsidRPr="00EC6E1F">
        <w:rPr>
          <w:rFonts w:ascii="Arial" w:hAnsi="Arial" w:cs="Arial"/>
          <w:b/>
          <w:bCs/>
          <w:sz w:val="24"/>
          <w:szCs w:val="24"/>
        </w:rPr>
        <w:t>Amortisation</w:t>
      </w:r>
    </w:p>
    <w:p w14:paraId="773C29FD" w14:textId="77777777" w:rsidR="00530989" w:rsidRDefault="00530989" w:rsidP="00A24DCA">
      <w:pPr>
        <w:pStyle w:val="berschrift3"/>
        <w:numPr>
          <w:ilvl w:val="0"/>
          <w:numId w:val="8"/>
        </w:numPr>
        <w:tabs>
          <w:tab w:val="num" w:pos="720"/>
        </w:tabs>
        <w:spacing w:before="240" w:beforeAutospacing="0" w:after="0" w:afterAutospacing="0"/>
        <w:ind w:left="851" w:hanging="284"/>
        <w15:collapsed/>
        <w:rPr>
          <w:rFonts w:ascii="Arial" w:hAnsi="Arial" w:cs="Arial"/>
          <w:b w:val="0"/>
          <w:bCs w:val="0"/>
          <w:sz w:val="24"/>
          <w:szCs w:val="24"/>
        </w:rPr>
      </w:pPr>
      <w:r w:rsidRPr="00FE65E2">
        <w:rPr>
          <w:rFonts w:ascii="Arial" w:hAnsi="Arial" w:cs="Arial"/>
          <w:sz w:val="24"/>
          <w:szCs w:val="24"/>
        </w:rPr>
        <w:t>Energetische Amortisation</w:t>
      </w:r>
    </w:p>
    <w:p w14:paraId="5A23B782" w14:textId="77777777" w:rsidR="00530989" w:rsidRPr="00834D4C" w:rsidRDefault="00530989" w:rsidP="00530989">
      <w:pPr>
        <w:ind w:left="851"/>
        <w:rPr>
          <w:rFonts w:ascii="Arial" w:hAnsi="Arial" w:cs="Arial"/>
          <w:sz w:val="24"/>
          <w:szCs w:val="24"/>
        </w:rPr>
      </w:pPr>
      <w:r w:rsidRPr="00834D4C">
        <w:rPr>
          <w:rFonts w:ascii="Arial" w:hAnsi="Arial" w:cs="Arial"/>
          <w:sz w:val="24"/>
          <w:szCs w:val="24"/>
        </w:rPr>
        <w:t xml:space="preserve">Wie schnell liefert eine Windenergieanlage mehr Energie als zu ihrer Herstellung nötig war? </w:t>
      </w:r>
      <w:r w:rsidRPr="00834D4C">
        <w:rPr>
          <w:rFonts w:ascii="Arial" w:hAnsi="Arial" w:cs="Arial"/>
          <w:sz w:val="24"/>
          <w:szCs w:val="24"/>
        </w:rPr>
        <w:br/>
      </w:r>
      <w:r w:rsidRPr="00834D4C">
        <w:rPr>
          <w:rFonts w:ascii="Arial" w:hAnsi="Arial" w:cs="Arial"/>
          <w:sz w:val="24"/>
          <w:szCs w:val="24"/>
        </w:rPr>
        <w:br/>
        <w:t>Man spricht hier auch von der Energierücklaufzeit. Diese beschreibt die Zeit die vergeht, bis ein Kraftwerk genauso viel Energie erzeugt hat, wie es zu dessen Produktion, Transport, Errichtung Betrieb usw. benötigt wurde.</w:t>
      </w:r>
      <w:r w:rsidRPr="00834D4C">
        <w:rPr>
          <w:rFonts w:ascii="Arial" w:hAnsi="Arial" w:cs="Arial"/>
          <w:sz w:val="24"/>
          <w:szCs w:val="24"/>
        </w:rPr>
        <w:br/>
      </w:r>
      <w:r w:rsidRPr="00834D4C">
        <w:rPr>
          <w:rFonts w:ascii="Arial" w:hAnsi="Arial" w:cs="Arial"/>
          <w:sz w:val="24"/>
          <w:szCs w:val="24"/>
        </w:rPr>
        <w:br/>
        <w:t xml:space="preserve">Eine Windturbine an Land braucht zwischen drei und sieben Monaten für die energetische Amortisation. Offshore-Anlagen mit mehreren Megawatt Leistung benötigen vier bis fünf Monate, um die bei Produktion und Aufstellung verbrauchte Energie wieder einzubringen. Danach liefert jede Betriebsstunde „netto“ sauberen Strom – durchschnittlich mindestens 20 Jahre lang. Eine Windkraftanlage kann während ihrer gesamten Lebenszeit daher je nach Bauweise </w:t>
      </w:r>
      <w:proofErr w:type="gramStart"/>
      <w:r w:rsidRPr="00834D4C">
        <w:rPr>
          <w:rFonts w:ascii="Arial" w:hAnsi="Arial" w:cs="Arial"/>
          <w:sz w:val="24"/>
          <w:szCs w:val="24"/>
        </w:rPr>
        <w:t>40 bis 70 Mal</w:t>
      </w:r>
      <w:proofErr w:type="gramEnd"/>
      <w:r w:rsidRPr="00834D4C">
        <w:rPr>
          <w:rFonts w:ascii="Arial" w:hAnsi="Arial" w:cs="Arial"/>
          <w:sz w:val="24"/>
          <w:szCs w:val="24"/>
        </w:rPr>
        <w:t xml:space="preserve"> mehr Energie bereitstellen, als für ihre Herstellung, Nutzung und Entsorgung aufgewandt wurde. Wenn diese Strommenge fossile Energieträger ersetzt, kann sich die Windkraftanlage die vermiedenen Emissionen der Kohle- und Gaskraftwerke gutschreiben. Sowohl Klima- als auch Energiebilanz sind daher eindeutig positiv – im Gegensatz zu fossilen Kraftwerken. Diese benötigen auch nach Fertigstellung der Anlage stets eine externe Energiezufuhr in Form von Brennstoffen, um diese mit häufig sehr schlechten Wirkungsgraden in Strom oder Wärme umzuwandeln – wobei die klimaschädlichen Treibhausgase freigesetzt werden. (1) </w:t>
      </w:r>
      <w:r w:rsidRPr="00834D4C">
        <w:rPr>
          <w:rFonts w:ascii="Arial" w:hAnsi="Arial" w:cs="Arial"/>
          <w:sz w:val="24"/>
          <w:szCs w:val="24"/>
        </w:rPr>
        <w:br/>
      </w:r>
    </w:p>
    <w:p w14:paraId="2743E5F2" w14:textId="77777777" w:rsidR="00530989" w:rsidRPr="005E0509" w:rsidRDefault="00530989" w:rsidP="00A24DCA">
      <w:pPr>
        <w:pStyle w:val="berschrift3"/>
        <w:numPr>
          <w:ilvl w:val="0"/>
          <w:numId w:val="8"/>
        </w:numPr>
        <w:tabs>
          <w:tab w:val="num" w:pos="720"/>
        </w:tabs>
        <w:spacing w:before="240" w:beforeAutospacing="0" w:after="0" w:afterAutospacing="0"/>
        <w:ind w:left="851" w:hanging="284"/>
        <w15:collapsed/>
        <w:rPr>
          <w:rFonts w:ascii="Arial" w:hAnsi="Arial" w:cs="Arial"/>
          <w:b w:val="0"/>
          <w:bCs w:val="0"/>
          <w:sz w:val="24"/>
          <w:szCs w:val="24"/>
        </w:rPr>
      </w:pPr>
      <w:r w:rsidRPr="00834D4C">
        <w:rPr>
          <w:rStyle w:val="berschrift1Zchn"/>
          <w:rFonts w:ascii="Arial" w:hAnsi="Arial" w:cs="Arial"/>
          <w:color w:val="000000" w:themeColor="text1"/>
          <w:sz w:val="24"/>
          <w:szCs w:val="24"/>
        </w:rPr>
        <w:t>Wirtschaftliche Amortisation</w:t>
      </w:r>
    </w:p>
    <w:p w14:paraId="72D94815" w14:textId="77777777" w:rsidR="00530989" w:rsidRDefault="00530989" w:rsidP="00530989">
      <w:pPr>
        <w:ind w:left="851"/>
        <w:rPr>
          <w:rFonts w:ascii="Arial" w:hAnsi="Arial" w:cs="Arial"/>
          <w:sz w:val="24"/>
          <w:szCs w:val="24"/>
        </w:rPr>
      </w:pPr>
      <w:r w:rsidRPr="005E0509">
        <w:rPr>
          <w:rFonts w:ascii="Arial" w:hAnsi="Arial" w:cs="Arial"/>
          <w:sz w:val="24"/>
          <w:szCs w:val="24"/>
        </w:rPr>
        <w:t>Eigentlich stellt sich die Frage für unser Projekt in Niederneisen nicht, da wir für die Windkraftanlagen eine „Pacht“ vereinbart werden soll, die der Investor an die Gemeinde zahlt.</w:t>
      </w:r>
      <w:r w:rsidRPr="005E0509">
        <w:rPr>
          <w:rFonts w:ascii="Arial" w:hAnsi="Arial" w:cs="Arial"/>
          <w:sz w:val="24"/>
          <w:szCs w:val="24"/>
        </w:rPr>
        <w:br/>
      </w:r>
      <w:r w:rsidRPr="005E0509">
        <w:rPr>
          <w:rFonts w:ascii="Arial" w:hAnsi="Arial" w:cs="Arial"/>
          <w:sz w:val="24"/>
          <w:szCs w:val="24"/>
        </w:rPr>
        <w:br/>
        <w:t>Um die Frage dennoch zu beantworten sehen wir das ganze einmal aus der Sicht eines potenziellen Anlegers:</w:t>
      </w:r>
      <w:r w:rsidRPr="005E0509">
        <w:rPr>
          <w:rFonts w:ascii="Arial" w:hAnsi="Arial" w:cs="Arial"/>
          <w:sz w:val="24"/>
          <w:szCs w:val="24"/>
        </w:rPr>
        <w:br/>
      </w:r>
      <w:r w:rsidRPr="005E0509">
        <w:rPr>
          <w:rFonts w:ascii="Arial" w:hAnsi="Arial" w:cs="Arial"/>
          <w:sz w:val="24"/>
          <w:szCs w:val="24"/>
        </w:rPr>
        <w:br/>
        <w:t>Die Laufzeiten für Windkraft Geldanlagen beginnen in der Regel ab 3 Jahren und einer Investitionssumme von 1000 bis 3000€. Tatsächlich ausgeschüttete Renditen von 6 bis 9 % sind keine Seltenheit. Darüber hinaus sind Direktbeteiligungen in Windkraft steuerlich sehr attraktiv.</w:t>
      </w:r>
      <w:r w:rsidRPr="005E0509">
        <w:rPr>
          <w:rFonts w:ascii="Arial" w:hAnsi="Arial" w:cs="Arial"/>
          <w:sz w:val="24"/>
          <w:szCs w:val="24"/>
        </w:rPr>
        <w:br/>
      </w:r>
      <w:r w:rsidRPr="005E0509">
        <w:rPr>
          <w:rFonts w:ascii="Arial" w:hAnsi="Arial" w:cs="Arial"/>
          <w:sz w:val="24"/>
          <w:szCs w:val="24"/>
        </w:rPr>
        <w:br/>
        <w:t xml:space="preserve">Bei 6 % Prozent Rendite verdoppelt sich das eingesetzte Kapital demnach alle 12 Jahre, bei 8 Prozent Rendite alle 9 Jahre und bei 9 Prozent alle 8 Jahre. </w:t>
      </w:r>
    </w:p>
    <w:p w14:paraId="14AF3F4C" w14:textId="05974F39" w:rsidR="00530989" w:rsidRPr="00AC3CF2" w:rsidRDefault="00530989" w:rsidP="00A24DCA">
      <w:pPr>
        <w:pStyle w:val="berschrift3"/>
        <w:tabs>
          <w:tab w:val="left" w:pos="567"/>
        </w:tabs>
        <w:spacing w:after="240" w:afterAutospacing="0"/>
        <w:ind w:left="567"/>
        <w:rPr>
          <w:rFonts w:ascii="Arial" w:hAnsi="Arial" w:cs="Arial"/>
          <w:color w:val="FF0000"/>
          <w:sz w:val="24"/>
          <w:szCs w:val="24"/>
        </w:rPr>
      </w:pPr>
      <w:r w:rsidRPr="00AC3CF2">
        <w:rPr>
          <w:rFonts w:ascii="Arial" w:hAnsi="Arial" w:cs="Arial"/>
          <w:color w:val="FF0000"/>
          <w:sz w:val="24"/>
          <w:szCs w:val="24"/>
        </w:rPr>
        <w:t>Fazit</w:t>
      </w:r>
    </w:p>
    <w:tbl>
      <w:tblPr>
        <w:tblStyle w:val="Tabellenraster"/>
        <w:tblW w:w="0" w:type="auto"/>
        <w:tblInd w:w="567" w:type="dxa"/>
        <w:tblLook w:val="04A0" w:firstRow="1" w:lastRow="0" w:firstColumn="1" w:lastColumn="0" w:noHBand="0" w:noVBand="1"/>
      </w:tblPr>
      <w:tblGrid>
        <w:gridCol w:w="4248"/>
        <w:gridCol w:w="4247"/>
      </w:tblGrid>
      <w:tr w:rsidR="00530989" w:rsidRPr="00EC6E1F" w14:paraId="4368CB50" w14:textId="77777777" w:rsidTr="00EC6E1F">
        <w:tc>
          <w:tcPr>
            <w:tcW w:w="4248" w:type="dxa"/>
          </w:tcPr>
          <w:p w14:paraId="221C0F38" w14:textId="77777777" w:rsidR="00530989" w:rsidRPr="00EC6E1F" w:rsidRDefault="00530989" w:rsidP="00AC3CF2">
            <w:pPr>
              <w:ind w:left="426"/>
              <w:rPr>
                <w:rFonts w:ascii="Arial" w:hAnsi="Arial" w:cs="Arial"/>
                <w:sz w:val="24"/>
                <w:szCs w:val="24"/>
              </w:rPr>
            </w:pPr>
            <w:r w:rsidRPr="00EC6E1F">
              <w:rPr>
                <w:rFonts w:ascii="Arial" w:hAnsi="Arial" w:cs="Arial"/>
                <w:sz w:val="24"/>
                <w:szCs w:val="24"/>
              </w:rPr>
              <w:t>Energetische Amortisation</w:t>
            </w:r>
            <w:r w:rsidRPr="00EC6E1F">
              <w:rPr>
                <w:rFonts w:ascii="Arial" w:hAnsi="Arial" w:cs="Arial"/>
                <w:sz w:val="24"/>
                <w:szCs w:val="24"/>
              </w:rPr>
              <w:br/>
              <w:t>Energierücklaufzeit</w:t>
            </w:r>
          </w:p>
        </w:tc>
        <w:tc>
          <w:tcPr>
            <w:tcW w:w="4247" w:type="dxa"/>
          </w:tcPr>
          <w:p w14:paraId="29808B32" w14:textId="77777777" w:rsidR="00530989" w:rsidRPr="00EC6E1F" w:rsidRDefault="00530989" w:rsidP="00AC3CF2">
            <w:pPr>
              <w:ind w:left="426"/>
              <w:rPr>
                <w:rFonts w:ascii="Arial" w:hAnsi="Arial" w:cs="Arial"/>
                <w:sz w:val="24"/>
                <w:szCs w:val="24"/>
              </w:rPr>
            </w:pPr>
            <w:r w:rsidRPr="00EC6E1F">
              <w:rPr>
                <w:rFonts w:ascii="Arial" w:hAnsi="Arial" w:cs="Arial"/>
                <w:sz w:val="24"/>
                <w:szCs w:val="24"/>
              </w:rPr>
              <w:t>Windkraftanlage an Land</w:t>
            </w:r>
            <w:r w:rsidRPr="00EC6E1F">
              <w:rPr>
                <w:rFonts w:ascii="Arial" w:hAnsi="Arial" w:cs="Arial"/>
                <w:sz w:val="24"/>
                <w:szCs w:val="24"/>
              </w:rPr>
              <w:br/>
              <w:t>zwischen 3 und 7 Monaten</w:t>
            </w:r>
            <w:r w:rsidRPr="00EC6E1F">
              <w:rPr>
                <w:rFonts w:ascii="Arial" w:hAnsi="Arial" w:cs="Arial"/>
                <w:sz w:val="24"/>
                <w:szCs w:val="24"/>
              </w:rPr>
              <w:br/>
            </w:r>
          </w:p>
        </w:tc>
      </w:tr>
      <w:tr w:rsidR="00530989" w:rsidRPr="00EC6E1F" w14:paraId="4E8456FD" w14:textId="77777777" w:rsidTr="00AC3CF2">
        <w:trPr>
          <w:trHeight w:val="468"/>
        </w:trPr>
        <w:tc>
          <w:tcPr>
            <w:tcW w:w="4248" w:type="dxa"/>
          </w:tcPr>
          <w:p w14:paraId="264CA736" w14:textId="77777777" w:rsidR="00530989" w:rsidRPr="00EC6E1F" w:rsidRDefault="00530989" w:rsidP="00AC3CF2">
            <w:pPr>
              <w:ind w:left="426"/>
              <w:rPr>
                <w:rFonts w:ascii="Arial" w:hAnsi="Arial" w:cs="Arial"/>
                <w:sz w:val="24"/>
                <w:szCs w:val="24"/>
              </w:rPr>
            </w:pPr>
            <w:r w:rsidRPr="00EC6E1F">
              <w:rPr>
                <w:rFonts w:ascii="Arial" w:hAnsi="Arial" w:cs="Arial"/>
                <w:sz w:val="24"/>
                <w:szCs w:val="24"/>
              </w:rPr>
              <w:t>Finanzielle Amortisation</w:t>
            </w:r>
          </w:p>
        </w:tc>
        <w:tc>
          <w:tcPr>
            <w:tcW w:w="4247" w:type="dxa"/>
          </w:tcPr>
          <w:p w14:paraId="65B792B7" w14:textId="77777777" w:rsidR="00530989" w:rsidRPr="00EC6E1F" w:rsidRDefault="00530989" w:rsidP="00AC3CF2">
            <w:pPr>
              <w:ind w:left="426"/>
              <w:rPr>
                <w:rFonts w:ascii="Arial" w:hAnsi="Arial" w:cs="Arial"/>
                <w:sz w:val="24"/>
                <w:szCs w:val="24"/>
              </w:rPr>
            </w:pPr>
            <w:r w:rsidRPr="00EC6E1F">
              <w:rPr>
                <w:rFonts w:ascii="Arial" w:hAnsi="Arial" w:cs="Arial"/>
                <w:sz w:val="24"/>
                <w:szCs w:val="24"/>
              </w:rPr>
              <w:t>Zwischen 8 und 12 Jahren</w:t>
            </w:r>
          </w:p>
        </w:tc>
      </w:tr>
    </w:tbl>
    <w:p w14:paraId="4609FFF3" w14:textId="77777777" w:rsidR="00530989" w:rsidRPr="00834D4C" w:rsidRDefault="00530989" w:rsidP="00A24DCA">
      <w:pPr>
        <w:pStyle w:val="berschrift3"/>
        <w:tabs>
          <w:tab w:val="left" w:pos="567"/>
        </w:tabs>
        <w:spacing w:before="240" w:beforeAutospacing="0"/>
        <w:ind w:left="567"/>
        <w15:collapsed/>
        <w:rPr>
          <w:rFonts w:ascii="Arial" w:hAnsi="Arial" w:cs="Arial"/>
          <w:b w:val="0"/>
          <w:bCs w:val="0"/>
          <w:color w:val="000000" w:themeColor="text1"/>
          <w:sz w:val="24"/>
          <w:szCs w:val="24"/>
        </w:rPr>
      </w:pPr>
      <w:r w:rsidRPr="00834D4C">
        <w:rPr>
          <w:rFonts w:ascii="Arial" w:hAnsi="Arial" w:cs="Arial"/>
          <w:color w:val="000000" w:themeColor="text1"/>
          <w:sz w:val="24"/>
          <w:szCs w:val="24"/>
        </w:rPr>
        <w:t>Quellen</w:t>
      </w:r>
    </w:p>
    <w:p w14:paraId="08ACF788" w14:textId="77777777" w:rsidR="00530989" w:rsidRPr="00AC3CF2" w:rsidRDefault="00530989" w:rsidP="00AC3CF2">
      <w:pPr>
        <w:pStyle w:val="Listenabsatz"/>
        <w:numPr>
          <w:ilvl w:val="0"/>
          <w:numId w:val="9"/>
        </w:numPr>
        <w:ind w:left="851" w:hanging="425"/>
        <w:rPr>
          <w:rFonts w:ascii="Arial" w:hAnsi="Arial" w:cs="Arial"/>
        </w:rPr>
      </w:pPr>
      <w:r w:rsidRPr="00AC3CF2">
        <w:rPr>
          <w:rFonts w:ascii="Arial" w:hAnsi="Arial" w:cs="Arial"/>
        </w:rPr>
        <w:t xml:space="preserve">Agentur für Erneuerbare Energien </w:t>
      </w:r>
      <w:r w:rsidRPr="00AC3CF2">
        <w:rPr>
          <w:rFonts w:ascii="Arial" w:hAnsi="Arial" w:cs="Arial"/>
        </w:rPr>
        <w:br/>
      </w:r>
      <w:hyperlink r:id="rId93" w:history="1">
        <w:r w:rsidRPr="00AC3CF2">
          <w:rPr>
            <w:rStyle w:val="Hyperlink"/>
            <w:rFonts w:ascii="Arial" w:hAnsi="Arial" w:cs="Arial"/>
          </w:rPr>
          <w:t>https://www.unendlich-viel-energie.de/themen/faq/faq-windenergie/faq-windenergie2</w:t>
        </w:r>
      </w:hyperlink>
    </w:p>
    <w:p w14:paraId="7C0EFADF" w14:textId="77777777" w:rsidR="00530989" w:rsidRDefault="00530989" w:rsidP="00530989">
      <w:pPr>
        <w:ind w:left="426"/>
        <w:rPr>
          <w:rFonts w:ascii="Arial" w:hAnsi="Arial" w:cs="Arial"/>
          <w:b/>
          <w:bCs/>
          <w:sz w:val="28"/>
          <w:szCs w:val="28"/>
        </w:rPr>
      </w:pPr>
    </w:p>
    <w:p w14:paraId="7131D60A" w14:textId="485304C9" w:rsidR="00A95E3D" w:rsidRPr="00AE2055" w:rsidRDefault="00A95E3D" w:rsidP="00B13574">
      <w:pPr>
        <w:spacing w:before="100" w:beforeAutospacing="1" w:after="100" w:afterAutospacing="1" w:line="240" w:lineRule="auto"/>
        <w:ind w:left="142"/>
        <w:rPr>
          <w:rFonts w:ascii="Arial" w:eastAsia="Times New Roman" w:hAnsi="Arial" w:cs="Arial"/>
          <w:sz w:val="24"/>
          <w:szCs w:val="24"/>
          <w:lang w:eastAsia="de-DE"/>
        </w:rPr>
      </w:pPr>
    </w:p>
    <w:sectPr w:rsidR="00A95E3D" w:rsidRPr="00AE2055" w:rsidSect="0005726A">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630"/>
    <w:multiLevelType w:val="multilevel"/>
    <w:tmpl w:val="A658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C4821"/>
    <w:multiLevelType w:val="hybridMultilevel"/>
    <w:tmpl w:val="D7EC12FC"/>
    <w:lvl w:ilvl="0" w:tplc="FAAE797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3DF75ABE"/>
    <w:multiLevelType w:val="hybridMultilevel"/>
    <w:tmpl w:val="28B0434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405B2B3B"/>
    <w:multiLevelType w:val="multilevel"/>
    <w:tmpl w:val="5D760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2C34AE"/>
    <w:multiLevelType w:val="multilevel"/>
    <w:tmpl w:val="6430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97DB9"/>
    <w:multiLevelType w:val="multilevel"/>
    <w:tmpl w:val="E142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9450E"/>
    <w:multiLevelType w:val="multilevel"/>
    <w:tmpl w:val="E758B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054942"/>
    <w:multiLevelType w:val="multilevel"/>
    <w:tmpl w:val="71AEB65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8E0411"/>
    <w:multiLevelType w:val="multilevel"/>
    <w:tmpl w:val="483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514F8D"/>
    <w:multiLevelType w:val="multilevel"/>
    <w:tmpl w:val="2ED86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4"/>
  </w:num>
  <w:num w:numId="5">
    <w:abstractNumId w:val="9"/>
  </w:num>
  <w:num w:numId="6">
    <w:abstractNumId w:val="3"/>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55"/>
    <w:rsid w:val="00056386"/>
    <w:rsid w:val="0005726A"/>
    <w:rsid w:val="000C7F60"/>
    <w:rsid w:val="0010310E"/>
    <w:rsid w:val="001E0048"/>
    <w:rsid w:val="00270247"/>
    <w:rsid w:val="002E2CD5"/>
    <w:rsid w:val="003C7D24"/>
    <w:rsid w:val="003F6CDD"/>
    <w:rsid w:val="00466B41"/>
    <w:rsid w:val="00473ACF"/>
    <w:rsid w:val="004A5005"/>
    <w:rsid w:val="004D56EC"/>
    <w:rsid w:val="004F3CDB"/>
    <w:rsid w:val="00530989"/>
    <w:rsid w:val="005470F9"/>
    <w:rsid w:val="005C1F2C"/>
    <w:rsid w:val="006D41AA"/>
    <w:rsid w:val="00771544"/>
    <w:rsid w:val="00815949"/>
    <w:rsid w:val="00824E98"/>
    <w:rsid w:val="00926E1A"/>
    <w:rsid w:val="009E4A1B"/>
    <w:rsid w:val="00A04F3F"/>
    <w:rsid w:val="00A24DCA"/>
    <w:rsid w:val="00A95E3D"/>
    <w:rsid w:val="00AC3CF2"/>
    <w:rsid w:val="00AD2A36"/>
    <w:rsid w:val="00AE2055"/>
    <w:rsid w:val="00B13574"/>
    <w:rsid w:val="00B81CA2"/>
    <w:rsid w:val="00BF4FBB"/>
    <w:rsid w:val="00C55848"/>
    <w:rsid w:val="00D00A82"/>
    <w:rsid w:val="00D7255E"/>
    <w:rsid w:val="00DC02CB"/>
    <w:rsid w:val="00E36321"/>
    <w:rsid w:val="00F77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BA42"/>
  <w15:chartTrackingRefBased/>
  <w15:docId w15:val="{2C33D47A-4E69-401D-BE4C-D29344EA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399"/>
  </w:style>
  <w:style w:type="paragraph" w:styleId="berschrift1">
    <w:name w:val="heading 1"/>
    <w:basedOn w:val="Standard"/>
    <w:next w:val="Standard"/>
    <w:link w:val="berschrift1Zchn"/>
    <w:uiPriority w:val="9"/>
    <w:qFormat/>
    <w:rsid w:val="004F3C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73A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AE205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4F3CD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5470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E2055"/>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E20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E2055"/>
    <w:rPr>
      <w:b/>
      <w:bCs/>
    </w:rPr>
  </w:style>
  <w:style w:type="character" w:styleId="Hyperlink">
    <w:name w:val="Hyperlink"/>
    <w:basedOn w:val="Absatz-Standardschriftart"/>
    <w:uiPriority w:val="99"/>
    <w:unhideWhenUsed/>
    <w:rsid w:val="00AE2055"/>
    <w:rPr>
      <w:color w:val="0000FF"/>
      <w:u w:val="single"/>
    </w:rPr>
  </w:style>
  <w:style w:type="character" w:styleId="Hervorhebung">
    <w:name w:val="Emphasis"/>
    <w:basedOn w:val="Absatz-Standardschriftart"/>
    <w:uiPriority w:val="20"/>
    <w:qFormat/>
    <w:rsid w:val="00AE2055"/>
    <w:rPr>
      <w:i/>
      <w:iCs/>
    </w:rPr>
  </w:style>
  <w:style w:type="character" w:customStyle="1" w:styleId="post-views-label">
    <w:name w:val="post-views-label"/>
    <w:basedOn w:val="Absatz-Standardschriftart"/>
    <w:rsid w:val="00AE2055"/>
  </w:style>
  <w:style w:type="character" w:customStyle="1" w:styleId="post-views-count">
    <w:name w:val="post-views-count"/>
    <w:basedOn w:val="Absatz-Standardschriftart"/>
    <w:rsid w:val="00AE2055"/>
  </w:style>
  <w:style w:type="character" w:customStyle="1" w:styleId="mh-widget-title-inner">
    <w:name w:val="mh-widget-title-inner"/>
    <w:basedOn w:val="Absatz-Standardschriftart"/>
    <w:rsid w:val="00AE2055"/>
  </w:style>
  <w:style w:type="character" w:styleId="NichtaufgelsteErwhnung">
    <w:name w:val="Unresolved Mention"/>
    <w:basedOn w:val="Absatz-Standardschriftart"/>
    <w:uiPriority w:val="99"/>
    <w:semiHidden/>
    <w:unhideWhenUsed/>
    <w:rsid w:val="00815949"/>
    <w:rPr>
      <w:color w:val="605E5C"/>
      <w:shd w:val="clear" w:color="auto" w:fill="E1DFDD"/>
    </w:rPr>
  </w:style>
  <w:style w:type="character" w:styleId="BesuchterLink">
    <w:name w:val="FollowedHyperlink"/>
    <w:basedOn w:val="Absatz-Standardschriftart"/>
    <w:uiPriority w:val="99"/>
    <w:semiHidden/>
    <w:unhideWhenUsed/>
    <w:rsid w:val="00815949"/>
    <w:rPr>
      <w:color w:val="954F72" w:themeColor="followedHyperlink"/>
      <w:u w:val="single"/>
    </w:rPr>
  </w:style>
  <w:style w:type="character" w:customStyle="1" w:styleId="berschrift2Zchn">
    <w:name w:val="Überschrift 2 Zchn"/>
    <w:basedOn w:val="Absatz-Standardschriftart"/>
    <w:link w:val="berschrift2"/>
    <w:uiPriority w:val="9"/>
    <w:rsid w:val="00473ACF"/>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4F3CDB"/>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4F3CDB"/>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5470F9"/>
    <w:rPr>
      <w:rFonts w:asciiTheme="majorHAnsi" w:eastAsiaTheme="majorEastAsia" w:hAnsiTheme="majorHAnsi" w:cstheme="majorBidi"/>
      <w:color w:val="2F5496" w:themeColor="accent1" w:themeShade="BF"/>
    </w:rPr>
  </w:style>
  <w:style w:type="paragraph" w:styleId="Listenabsatz">
    <w:name w:val="List Paragraph"/>
    <w:basedOn w:val="Standard"/>
    <w:uiPriority w:val="34"/>
    <w:qFormat/>
    <w:rsid w:val="00530989"/>
    <w:pPr>
      <w:spacing w:before="100" w:beforeAutospacing="1" w:after="100" w:afterAutospacing="1" w:line="240" w:lineRule="auto"/>
      <w:ind w:left="720"/>
      <w:contextualSpacing/>
      <w15:collapsed/>
    </w:pPr>
  </w:style>
  <w:style w:type="table" w:styleId="Tabellenraster">
    <w:name w:val="Table Grid"/>
    <w:basedOn w:val="NormaleTabelle"/>
    <w:uiPriority w:val="39"/>
    <w:rsid w:val="00530989"/>
    <w:pPr>
      <w:spacing w:beforeAutospacing="1" w:after="100" w:afterAutospacing="1" w:line="240" w:lineRule="auto"/>
      <w:ind w:left="567"/>
      <w15:collapsed/>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81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93530">
      <w:bodyDiv w:val="1"/>
      <w:marLeft w:val="0"/>
      <w:marRight w:val="0"/>
      <w:marTop w:val="0"/>
      <w:marBottom w:val="0"/>
      <w:divBdr>
        <w:top w:val="none" w:sz="0" w:space="0" w:color="auto"/>
        <w:left w:val="none" w:sz="0" w:space="0" w:color="auto"/>
        <w:bottom w:val="none" w:sz="0" w:space="0" w:color="auto"/>
        <w:right w:val="none" w:sz="0" w:space="0" w:color="auto"/>
      </w:divBdr>
      <w:divsChild>
        <w:div w:id="59600174">
          <w:marLeft w:val="0"/>
          <w:marRight w:val="0"/>
          <w:marTop w:val="0"/>
          <w:marBottom w:val="0"/>
          <w:divBdr>
            <w:top w:val="none" w:sz="0" w:space="0" w:color="auto"/>
            <w:left w:val="none" w:sz="0" w:space="0" w:color="auto"/>
            <w:bottom w:val="none" w:sz="0" w:space="0" w:color="auto"/>
            <w:right w:val="none" w:sz="0" w:space="0" w:color="auto"/>
          </w:divBdr>
          <w:divsChild>
            <w:div w:id="578104251">
              <w:marLeft w:val="0"/>
              <w:marRight w:val="0"/>
              <w:marTop w:val="0"/>
              <w:marBottom w:val="0"/>
              <w:divBdr>
                <w:top w:val="none" w:sz="0" w:space="0" w:color="auto"/>
                <w:left w:val="none" w:sz="0" w:space="0" w:color="auto"/>
                <w:bottom w:val="none" w:sz="0" w:space="0" w:color="auto"/>
                <w:right w:val="none" w:sz="0" w:space="0" w:color="auto"/>
              </w:divBdr>
              <w:divsChild>
                <w:div w:id="1779181379">
                  <w:marLeft w:val="0"/>
                  <w:marRight w:val="0"/>
                  <w:marTop w:val="0"/>
                  <w:marBottom w:val="0"/>
                  <w:divBdr>
                    <w:top w:val="none" w:sz="0" w:space="0" w:color="auto"/>
                    <w:left w:val="none" w:sz="0" w:space="0" w:color="auto"/>
                    <w:bottom w:val="none" w:sz="0" w:space="0" w:color="auto"/>
                    <w:right w:val="none" w:sz="0" w:space="0" w:color="auto"/>
                  </w:divBdr>
                </w:div>
                <w:div w:id="17894414">
                  <w:marLeft w:val="0"/>
                  <w:marRight w:val="0"/>
                  <w:marTop w:val="0"/>
                  <w:marBottom w:val="0"/>
                  <w:divBdr>
                    <w:top w:val="none" w:sz="0" w:space="0" w:color="auto"/>
                    <w:left w:val="none" w:sz="0" w:space="0" w:color="auto"/>
                    <w:bottom w:val="none" w:sz="0" w:space="0" w:color="auto"/>
                    <w:right w:val="none" w:sz="0" w:space="0" w:color="auto"/>
                  </w:divBdr>
                  <w:divsChild>
                    <w:div w:id="1314527894">
                      <w:marLeft w:val="0"/>
                      <w:marRight w:val="0"/>
                      <w:marTop w:val="0"/>
                      <w:marBottom w:val="0"/>
                      <w:divBdr>
                        <w:top w:val="none" w:sz="0" w:space="0" w:color="auto"/>
                        <w:left w:val="none" w:sz="0" w:space="0" w:color="auto"/>
                        <w:bottom w:val="none" w:sz="0" w:space="0" w:color="auto"/>
                        <w:right w:val="none" w:sz="0" w:space="0" w:color="auto"/>
                      </w:divBdr>
                    </w:div>
                  </w:divsChild>
                </w:div>
                <w:div w:id="4284333">
                  <w:marLeft w:val="0"/>
                  <w:marRight w:val="0"/>
                  <w:marTop w:val="0"/>
                  <w:marBottom w:val="0"/>
                  <w:divBdr>
                    <w:top w:val="none" w:sz="0" w:space="0" w:color="auto"/>
                    <w:left w:val="none" w:sz="0" w:space="0" w:color="auto"/>
                    <w:bottom w:val="none" w:sz="0" w:space="0" w:color="auto"/>
                    <w:right w:val="none" w:sz="0" w:space="0" w:color="auto"/>
                  </w:divBdr>
                </w:div>
              </w:divsChild>
            </w:div>
            <w:div w:id="1726022268">
              <w:marLeft w:val="0"/>
              <w:marRight w:val="0"/>
              <w:marTop w:val="0"/>
              <w:marBottom w:val="0"/>
              <w:divBdr>
                <w:top w:val="none" w:sz="0" w:space="0" w:color="auto"/>
                <w:left w:val="none" w:sz="0" w:space="0" w:color="auto"/>
                <w:bottom w:val="none" w:sz="0" w:space="0" w:color="auto"/>
                <w:right w:val="none" w:sz="0" w:space="0" w:color="auto"/>
              </w:divBdr>
            </w:div>
            <w:div w:id="1409033196">
              <w:marLeft w:val="0"/>
              <w:marRight w:val="0"/>
              <w:marTop w:val="0"/>
              <w:marBottom w:val="0"/>
              <w:divBdr>
                <w:top w:val="none" w:sz="0" w:space="0" w:color="auto"/>
                <w:left w:val="none" w:sz="0" w:space="0" w:color="auto"/>
                <w:bottom w:val="none" w:sz="0" w:space="0" w:color="auto"/>
                <w:right w:val="none" w:sz="0" w:space="0" w:color="auto"/>
              </w:divBdr>
            </w:div>
            <w:div w:id="1641767674">
              <w:marLeft w:val="0"/>
              <w:marRight w:val="0"/>
              <w:marTop w:val="0"/>
              <w:marBottom w:val="0"/>
              <w:divBdr>
                <w:top w:val="none" w:sz="0" w:space="0" w:color="auto"/>
                <w:left w:val="none" w:sz="0" w:space="0" w:color="auto"/>
                <w:bottom w:val="none" w:sz="0" w:space="0" w:color="auto"/>
                <w:right w:val="none" w:sz="0" w:space="0" w:color="auto"/>
              </w:divBdr>
            </w:div>
            <w:div w:id="1437673551">
              <w:marLeft w:val="0"/>
              <w:marRight w:val="0"/>
              <w:marTop w:val="0"/>
              <w:marBottom w:val="0"/>
              <w:divBdr>
                <w:top w:val="none" w:sz="0" w:space="0" w:color="auto"/>
                <w:left w:val="none" w:sz="0" w:space="0" w:color="auto"/>
                <w:bottom w:val="none" w:sz="0" w:space="0" w:color="auto"/>
                <w:right w:val="none" w:sz="0" w:space="0" w:color="auto"/>
              </w:divBdr>
              <w:divsChild>
                <w:div w:id="1031344217">
                  <w:marLeft w:val="0"/>
                  <w:marRight w:val="0"/>
                  <w:marTop w:val="0"/>
                  <w:marBottom w:val="0"/>
                  <w:divBdr>
                    <w:top w:val="none" w:sz="0" w:space="0" w:color="auto"/>
                    <w:left w:val="none" w:sz="0" w:space="0" w:color="auto"/>
                    <w:bottom w:val="none" w:sz="0" w:space="0" w:color="auto"/>
                    <w:right w:val="none" w:sz="0" w:space="0" w:color="auto"/>
                  </w:divBdr>
                </w:div>
                <w:div w:id="613055919">
                  <w:marLeft w:val="0"/>
                  <w:marRight w:val="0"/>
                  <w:marTop w:val="0"/>
                  <w:marBottom w:val="0"/>
                  <w:divBdr>
                    <w:top w:val="none" w:sz="0" w:space="0" w:color="auto"/>
                    <w:left w:val="none" w:sz="0" w:space="0" w:color="auto"/>
                    <w:bottom w:val="none" w:sz="0" w:space="0" w:color="auto"/>
                    <w:right w:val="none" w:sz="0" w:space="0" w:color="auto"/>
                  </w:divBdr>
                </w:div>
                <w:div w:id="13717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who.int/__data/assets/pdf_file/0011/383924/noise-guidelines-exec-sum-ger.pdf" TargetMode="External"/><Relationship Id="rId18" Type="http://schemas.openxmlformats.org/officeDocument/2006/relationships/hyperlink" Target="https://de.wikipedia.org/wiki/Bel_(Einheit)" TargetMode="External"/><Relationship Id="rId26" Type="http://schemas.openxmlformats.org/officeDocument/2006/relationships/hyperlink" Target="https://www.bayceer.uni-bayreuth.de/infraschall/de/windenergi/gru/html.php?id_obj=157380" TargetMode="External"/><Relationship Id="rId39" Type="http://schemas.openxmlformats.org/officeDocument/2006/relationships/hyperlink" Target="https://www.gesetze-im-internet.de/bnatschg_2009/__15.html" TargetMode="External"/><Relationship Id="rId21" Type="http://schemas.openxmlformats.org/officeDocument/2006/relationships/hyperlink" Target="https://de.wikipedia.org/wiki/Schallintensit%C3%A4t" TargetMode="External"/><Relationship Id="rId34" Type="http://schemas.openxmlformats.org/officeDocument/2006/relationships/hyperlink" Target="https://www.nordkurier.de/politik-und-wirtschaft/windraeder-sind-gar-nicht-so-laut-2243241204.html" TargetMode="External"/><Relationship Id="rId42" Type="http://schemas.openxmlformats.org/officeDocument/2006/relationships/hyperlink" Target="https://www.ise.fraunhofer.de/content/dam/ise/de/documents/publications/studies/Fraunhofer-ISE-Studie-Wege-zu-einem-klimaneutralen-Energiesystem.pdf" TargetMode="External"/><Relationship Id="rId47" Type="http://schemas.openxmlformats.org/officeDocument/2006/relationships/hyperlink" Target="https://wind-turbine.com/magazin/ratgeber/44794/haeufig-gestellte-fragen-zum-zweitmarkt-fuer-windkraftanlagen.html" TargetMode="External"/><Relationship Id="rId50" Type="http://schemas.openxmlformats.org/officeDocument/2006/relationships/hyperlink" Target="https://www.golem.de/news/abfall-was-aus-windraedern-wird-1912-145365.html" TargetMode="External"/><Relationship Id="rId55" Type="http://schemas.openxmlformats.org/officeDocument/2006/relationships/hyperlink" Target="https://www.bloomberg.com/news/features/2020-02-05/wind-turbine-blades-can-t-be-recycled-so-they-re-piling-up-in-landfills" TargetMode="External"/><Relationship Id="rId63" Type="http://schemas.openxmlformats.org/officeDocument/2006/relationships/hyperlink" Target="https://www.veolia.de/leistungen/leistungen-entsorgung/windenergieanlagen-recycling" TargetMode="External"/><Relationship Id="rId68" Type="http://schemas.openxmlformats.org/officeDocument/2006/relationships/hyperlink" Target="https://www.lmwindpower.com/en/stories-and-press/stories/news-from-lm-places/zebra-project-launched" TargetMode="External"/><Relationship Id="rId76" Type="http://schemas.openxmlformats.org/officeDocument/2006/relationships/hyperlink" Target="https://energy-charts.de/energy_de.htm" TargetMode="External"/><Relationship Id="rId84" Type="http://schemas.openxmlformats.org/officeDocument/2006/relationships/hyperlink" Target="https://lobbypedia.de/wiki/Kampagne_der_INSM_und_des_RWI_gegen_die_F%C3%B6rderung_des_%C3%96kostroms" TargetMode="External"/><Relationship Id="rId89" Type="http://schemas.openxmlformats.org/officeDocument/2006/relationships/hyperlink" Target="https://windfakten.at/mmedia/download/2015.09.07/1441636879032898.pdf" TargetMode="External"/><Relationship Id="rId7" Type="http://schemas.openxmlformats.org/officeDocument/2006/relationships/hyperlink" Target="https://de.wikipedia.org/wiki/Schalldruckpegel" TargetMode="External"/><Relationship Id="rId71" Type="http://schemas.openxmlformats.org/officeDocument/2006/relationships/hyperlink" Target="https://www.en-former.com/holz-statt-stahl-windrad-turm-im-praxistest/" TargetMode="External"/><Relationship Id="rId92" Type="http://schemas.openxmlformats.org/officeDocument/2006/relationships/hyperlink" Target="https://www.bfe.admin.ch/bfe/de/home/versorgung/erneuerbare-energien/windenergie.exturl.html/aHR0cHM6Ly9wdWJkYi5iZmUuYWRtaW4uY2gvZGUvcHVibGljYX/Rpb24vZG93bmxvYWQvOTg1MA==.html" TargetMode="External"/><Relationship Id="rId2" Type="http://schemas.openxmlformats.org/officeDocument/2006/relationships/styles" Target="styles.xml"/><Relationship Id="rId16" Type="http://schemas.openxmlformats.org/officeDocument/2006/relationships/hyperlink" Target="https://de.wikipedia.org/wiki/Schalldruck" TargetMode="External"/><Relationship Id="rId29" Type="http://schemas.openxmlformats.org/officeDocument/2006/relationships/hyperlink" Target="https://www.welt.de/print-welt/article334313/Vom-Ticken-der-Uhr-bis-zum-Presslufthammer.html" TargetMode="External"/><Relationship Id="rId11" Type="http://schemas.openxmlformats.org/officeDocument/2006/relationships/hyperlink" Target="https://de.wikipedia.org/wiki/Schallintensit%C3%A4t" TargetMode="External"/><Relationship Id="rId24" Type="http://schemas.openxmlformats.org/officeDocument/2006/relationships/hyperlink" Target="https://pudi.lubw.de/detailseite/-/publication/84558" TargetMode="External"/><Relationship Id="rId32" Type="http://schemas.openxmlformats.org/officeDocument/2006/relationships/hyperlink" Target="https://www.windmanager.de/blog/windpark-wilstedt-erste-langzeit-schall-studie-veroeffentlicht" TargetMode="External"/><Relationship Id="rId37" Type="http://schemas.openxmlformats.org/officeDocument/2006/relationships/hyperlink" Target="https://de.wikipedia.org/wiki/Windkraftanlage" TargetMode="External"/><Relationship Id="rId40" Type="http://schemas.openxmlformats.org/officeDocument/2006/relationships/hyperlink" Target="https://www.umweltbundesamt.de/sites/default/files/medien/376/publikationen/climate_change_38_2019_flaechenanalyse_windenergie_an_land.pdf" TargetMode="External"/><Relationship Id="rId45" Type="http://schemas.openxmlformats.org/officeDocument/2006/relationships/image" Target="media/image4.png"/><Relationship Id="rId53" Type="http://schemas.openxmlformats.org/officeDocument/2006/relationships/hyperlink" Target="https://www.konstruktionspraxis.vogel.de/din-norm-regelt-demontage-und-recycling-von-windenergieanlagen-a-949854/" TargetMode="External"/><Relationship Id="rId58" Type="http://schemas.openxmlformats.org/officeDocument/2006/relationships/hyperlink" Target="http://openscienceasap.org/wp-content/uploads/2014/02/Endbericht-Neodym.pdf" TargetMode="External"/><Relationship Id="rId66" Type="http://schemas.openxmlformats.org/officeDocument/2006/relationships/hyperlink" Target="https://www.geocycle.com" TargetMode="External"/><Relationship Id="rId74" Type="http://schemas.openxmlformats.org/officeDocument/2006/relationships/image" Target="media/image5.jpeg"/><Relationship Id="rId79" Type="http://schemas.openxmlformats.org/officeDocument/2006/relationships/hyperlink" Target="https://wind-fgw.de/themen/referenzertraege/" TargetMode="External"/><Relationship Id="rId87" Type="http://schemas.openxmlformats.org/officeDocument/2006/relationships/hyperlink" Target="http://emp.lbl.gov/sites/all/files/lbnl-6362e.pdf" TargetMode="External"/><Relationship Id="rId5" Type="http://schemas.openxmlformats.org/officeDocument/2006/relationships/image" Target="media/image1.jpeg"/><Relationship Id="rId61" Type="http://schemas.openxmlformats.org/officeDocument/2006/relationships/hyperlink" Target="https://www.spektrum.de/news/wohin-mit-den-fluegeln-alter-windraeder/1710310" TargetMode="External"/><Relationship Id="rId82" Type="http://schemas.openxmlformats.org/officeDocument/2006/relationships/image" Target="media/image8.jpeg"/><Relationship Id="rId90" Type="http://schemas.openxmlformats.org/officeDocument/2006/relationships/hyperlink" Target="https://windfakten.at/mmedia/download/2015.09.07/1441636366966246.pdf" TargetMode="External"/><Relationship Id="rId95" Type="http://schemas.openxmlformats.org/officeDocument/2006/relationships/theme" Target="theme/theme1.xml"/><Relationship Id="rId19" Type="http://schemas.openxmlformats.org/officeDocument/2006/relationships/hyperlink" Target="https://www.lubw.baden-wuerttemberg.de/erneuerbare-energien/infraschall" TargetMode="External"/><Relationship Id="rId14" Type="http://schemas.openxmlformats.org/officeDocument/2006/relationships/hyperlink" Target="https://de.wikipedia.org/wiki/Frequenzbewertung" TargetMode="External"/><Relationship Id="rId22" Type="http://schemas.openxmlformats.org/officeDocument/2006/relationships/hyperlink" Target="https://www.bayceer.uni-bayreuth.de/infraschall/de/windenergi/gru/html.php?id_obj=156535" TargetMode="External"/><Relationship Id="rId27" Type="http://schemas.openxmlformats.org/officeDocument/2006/relationships/hyperlink" Target="https://www.lfu.bayern.de/buerger/doc/uw_117_windkraftanlagen_infraschall_gesundheit.pdf" TargetMode="External"/><Relationship Id="rId30" Type="http://schemas.openxmlformats.org/officeDocument/2006/relationships/hyperlink" Target="https://www.bayceer.uni-bayreuth.de/infraschall/de/windenergi/gru/html.php?id_obj=158177" TargetMode="External"/><Relationship Id="rId35" Type="http://schemas.openxmlformats.org/officeDocument/2006/relationships/image" Target="media/image2.png"/><Relationship Id="rId43" Type="http://schemas.openxmlformats.org/officeDocument/2006/relationships/hyperlink" Target="https://www.daserste.de/information/wissen-kultur/w-wie-wissen/waldsterben-100.html" TargetMode="External"/><Relationship Id="rId48" Type="http://schemas.openxmlformats.org/officeDocument/2006/relationships/hyperlink" Target="https://www.ict.fraunhofer.de/content/dam/ict/de/documents/medien/ue/UE_klw_Poster_Recycling_von_Windkraftanlagen.pdf" TargetMode="External"/><Relationship Id="rId56" Type="http://schemas.openxmlformats.org/officeDocument/2006/relationships/hyperlink" Target="https://www.mimikama.at/aktuelles/windturbinenblaetter-faktencheck/" TargetMode="External"/><Relationship Id="rId64" Type="http://schemas.openxmlformats.org/officeDocument/2006/relationships/hyperlink" Target="https://www.neowa.de/" TargetMode="External"/><Relationship Id="rId69" Type="http://schemas.openxmlformats.org/officeDocument/2006/relationships/hyperlink" Target="https://w3.windmesse.de/windenergie/news/35333-covestro-goldwind-rotorblatt-harz-herstellung-maschine-giessen-polyurethan-lange-windkraftanlage-deutschland-china" TargetMode="External"/><Relationship Id="rId77" Type="http://schemas.openxmlformats.org/officeDocument/2006/relationships/hyperlink" Target="https://www.energieatlas-bw.de/documents/24384/139536/Endbericht+Windatlas+BW+2019" TargetMode="External"/><Relationship Id="rId8" Type="http://schemas.openxmlformats.org/officeDocument/2006/relationships/hyperlink" Target="https://de.wikipedia.org/wiki/Bel_(Einheit)" TargetMode="External"/><Relationship Id="rId51" Type="http://schemas.openxmlformats.org/officeDocument/2006/relationships/hyperlink" Target="https://www.umweltbundesamt.de/sites/default/files/medien/1410/publikationen/2019_10_09_texte_117-2019_uba_weacycle_mit_summary_and_abstract_170719_final_v4_pdfua_0.pdf" TargetMode="External"/><Relationship Id="rId72" Type="http://schemas.openxmlformats.org/officeDocument/2006/relationships/hyperlink" Target="https://www.ndr.de/nachrichten/schleswig-holstein/Windraeder-aus-Holz-leise-huebsch-und-recycelbar,windenergie596.html" TargetMode="External"/><Relationship Id="rId80" Type="http://schemas.openxmlformats.org/officeDocument/2006/relationships/hyperlink" Target="https://de.wikipedia.org/wiki/Referenzertrag" TargetMode="External"/><Relationship Id="rId85" Type="http://schemas.openxmlformats.org/officeDocument/2006/relationships/hyperlink" Target="https://hans-josef-fell.de/bee-kritisiert-die-neue-anti-klimaschutzkampagne-der-insm/" TargetMode="External"/><Relationship Id="rId93" Type="http://schemas.openxmlformats.org/officeDocument/2006/relationships/hyperlink" Target="https://www.unendlich-viel-energie.de/themen/faq/faq-windenergie/faq-windenergie2" TargetMode="External"/><Relationship Id="rId3" Type="http://schemas.openxmlformats.org/officeDocument/2006/relationships/settings" Target="settings.xml"/><Relationship Id="rId12" Type="http://schemas.openxmlformats.org/officeDocument/2006/relationships/hyperlink" Target="https://www.lubw.baden-wuerttemberg.de/documents/10184/61110/Windkraft-Grundlagenanalyse-2012.pdf/656de075-a3d2-4387-aa30-7ec481c46c5c" TargetMode="External"/><Relationship Id="rId17" Type="http://schemas.openxmlformats.org/officeDocument/2006/relationships/hyperlink" Target="https://de.wikipedia.org/wiki/Schalldruckpegel" TargetMode="External"/><Relationship Id="rId25" Type="http://schemas.openxmlformats.org/officeDocument/2006/relationships/hyperlink" Target="http://julkaisut.valtioneuvosto.fi/bitstream/handle/10024/162329/VNTEAS_2020_34.pdf?sequence=1&amp;isAllowed=y" TargetMode="External"/><Relationship Id="rId33" Type="http://schemas.openxmlformats.org/officeDocument/2006/relationships/hyperlink" Target="https://www.mdpi.com/2624-599X/2/2/20" TargetMode="External"/><Relationship Id="rId38" Type="http://schemas.openxmlformats.org/officeDocument/2006/relationships/hyperlink" Target="https://www.prowindkraft-niedernhausen.de/niedernhausen/fl%C3%A4chenbedarf/" TargetMode="External"/><Relationship Id="rId46" Type="http://schemas.openxmlformats.org/officeDocument/2006/relationships/hyperlink" Target="https://wind-turbine.com/magazin/ratgeber/93272/der-nebeneffekt-des-repowerings-wohin-mit-den-altanlagen.html" TargetMode="External"/><Relationship Id="rId59" Type="http://schemas.openxmlformats.org/officeDocument/2006/relationships/hyperlink" Target="https://www.umweltbundesamt.de/sites/default/files/medien/3521/dokumente/factsheet-magnetmaterialien_fi_barrierefrei.pdf" TargetMode="External"/><Relationship Id="rId67" Type="http://schemas.openxmlformats.org/officeDocument/2006/relationships/hyperlink" Target="https://www.cfk-recycling.de/index.php?id=5" TargetMode="External"/><Relationship Id="rId20" Type="http://schemas.openxmlformats.org/officeDocument/2006/relationships/hyperlink" Target="https://de.wikipedia.org/wiki/Schallschnelle" TargetMode="External"/><Relationship Id="rId41" Type="http://schemas.openxmlformats.org/officeDocument/2006/relationships/hyperlink" Target="https://www.volker-quaschning.de/publis/studien/sektorkopplung/index.php" TargetMode="External"/><Relationship Id="rId54" Type="http://schemas.openxmlformats.org/officeDocument/2006/relationships/hyperlink" Target="https://www.beuth.de/de/technische-regel/din-spec-4866/326469199" TargetMode="External"/><Relationship Id="rId62" Type="http://schemas.openxmlformats.org/officeDocument/2006/relationships/hyperlink" Target="https://www.roth-international.de/recycling/rotorblaetter-recycling/" TargetMode="External"/><Relationship Id="rId70" Type="http://schemas.openxmlformats.org/officeDocument/2006/relationships/hyperlink" Target="https://www.windkraft-journal.de/2018/05/23/erste-holz-windkraftanlage-der-welt/121992" TargetMode="External"/><Relationship Id="rId75" Type="http://schemas.openxmlformats.org/officeDocument/2006/relationships/image" Target="media/image6.png"/><Relationship Id="rId83" Type="http://schemas.openxmlformats.org/officeDocument/2006/relationships/hyperlink" Target="http://www.rwi-essen.de/media/content/pages/publikationen/ruhr-economic-papers/rep_18_791.pdf" TargetMode="External"/><Relationship Id="rId88" Type="http://schemas.openxmlformats.org/officeDocument/2006/relationships/hyperlink" Target="https://windfakten.at/mmedia/download/2015.09.07/144163690815289.pdf" TargetMode="External"/><Relationship Id="rId91" Type="http://schemas.openxmlformats.org/officeDocument/2006/relationships/hyperlink" Target="https://www.dortmund.de/media/p/stadtplanungs_und_bauordnungsamt/stadtplanung_bauordnung_downloads/stadtplanung_dl/stadtentwicklung/windenergie/Untersuchung_Anlage_Bodenpreise.pdf" TargetMode="External"/><Relationship Id="rId1" Type="http://schemas.openxmlformats.org/officeDocument/2006/relationships/numbering" Target="numbering.xml"/><Relationship Id="rId6" Type="http://schemas.openxmlformats.org/officeDocument/2006/relationships/hyperlink" Target="https://de.wikipedia.org/wiki/Schalldruck" TargetMode="External"/><Relationship Id="rId15" Type="http://schemas.openxmlformats.org/officeDocument/2006/relationships/hyperlink" Target="https://www.bgr.bund.de/DE/Themen/Erdbeben-Gefaehrdungsanalysen/Seismologie/Downloads/infraschall_WKA.pdf?__blob=publicationFile&amp;v=2" TargetMode="External"/><Relationship Id="rId23" Type="http://schemas.openxmlformats.org/officeDocument/2006/relationships/hyperlink" Target="https://www.bayceer.uni-bayreuth.de/infraschall/de/windenergi/gru/html.php?id_obj=156604" TargetMode="External"/><Relationship Id="rId28" Type="http://schemas.openxmlformats.org/officeDocument/2006/relationships/hyperlink" Target="https://www.unimedizin-mainz.de/typo3temp/secure_downloads/40563/0/2f769255d1120a41e6129364dc2f9aeba95f6cf2/NAH_28_19R5__Chaban_Vahl.pdf" TargetMode="External"/><Relationship Id="rId36" Type="http://schemas.openxmlformats.org/officeDocument/2006/relationships/hyperlink" Target="https://um.baden-wuerttemberg.de/de/energie/erneuerbare-energien/windenergie/faq-windenergie/welchen-flaechenbedarf-haben-windenergieanlagen/" TargetMode="External"/><Relationship Id="rId49" Type="http://schemas.openxmlformats.org/officeDocument/2006/relationships/hyperlink" Target="https://www.wind-energie.de/fileadmin/redaktion/dokumente/publikationen-oeffentlich/themen/02-technik-und-netze/09-rueckbau/BWE-Hintergrundpapier_Recycling_von_Windenergieanlagen_-_20191115.pdf" TargetMode="External"/><Relationship Id="rId57" Type="http://schemas.openxmlformats.org/officeDocument/2006/relationships/hyperlink" Target="https://www.baublatt.ch/baupraxis/windraeder-recycling-wohin-mit-ausgedienten-rotorblaettern-29153" TargetMode="External"/><Relationship Id="rId10" Type="http://schemas.openxmlformats.org/officeDocument/2006/relationships/hyperlink" Target="https://de.wikipedia.org/wiki/Schallschnelle" TargetMode="External"/><Relationship Id="rId31" Type="http://schemas.openxmlformats.org/officeDocument/2006/relationships/hyperlink" Target="https://www.lubw.baden-wuerttemberg.de/erneuerbare-energien/windenergie-und-schall" TargetMode="External"/><Relationship Id="rId44" Type="http://schemas.openxmlformats.org/officeDocument/2006/relationships/image" Target="media/image3.png"/><Relationship Id="rId52" Type="http://schemas.openxmlformats.org/officeDocument/2006/relationships/hyperlink" Target="https://www.facebook.com/ZDFterraX/videos/351896806019911" TargetMode="External"/><Relationship Id="rId60" Type="http://schemas.openxmlformats.org/officeDocument/2006/relationships/hyperlink" Target="https://de.wikipedia.org/wiki/Neodym" TargetMode="External"/><Relationship Id="rId65" Type="http://schemas.openxmlformats.org/officeDocument/2006/relationships/hyperlink" Target="https://www.neocomp.eu/" TargetMode="External"/><Relationship Id="rId73" Type="http://schemas.openxmlformats.org/officeDocument/2006/relationships/hyperlink" Target="https://www.windkraft-journal.de/2020/01/20/vestas-wird-bis-2040-abfallfreie-windkraftanlagen-produzieren/143987" TargetMode="External"/><Relationship Id="rId78" Type="http://schemas.openxmlformats.org/officeDocument/2006/relationships/hyperlink" Target="https://www.bmwi-energiewende.de/EWD/Redaktion/Newsletter/2016/04/Meldung/direkt-erklaert.html" TargetMode="External"/><Relationship Id="rId81" Type="http://schemas.openxmlformats.org/officeDocument/2006/relationships/image" Target="media/image7.png"/><Relationship Id="rId86" Type="http://schemas.openxmlformats.org/officeDocument/2006/relationships/hyperlink" Target="http://www.ipcc-wg3.de/srren-report/"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bw.baden-wuerttemberg.de/erneuerbare-energien/infraschal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9588</Words>
  <Characters>60411</Characters>
  <Application>Microsoft Office Word</Application>
  <DocSecurity>0</DocSecurity>
  <Lines>503</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Rauner</dc:creator>
  <cp:keywords/>
  <dc:description/>
  <cp:lastModifiedBy>Alfred Rauner</cp:lastModifiedBy>
  <cp:revision>2</cp:revision>
  <cp:lastPrinted>2022-02-22T16:24:00Z</cp:lastPrinted>
  <dcterms:created xsi:type="dcterms:W3CDTF">2022-02-22T19:00:00Z</dcterms:created>
  <dcterms:modified xsi:type="dcterms:W3CDTF">2022-02-22T19:00:00Z</dcterms:modified>
</cp:coreProperties>
</file>